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8E9DA4" w14:textId="685FC695" w:rsidR="005C7C4A" w:rsidRPr="00880B3D" w:rsidRDefault="005C7C4A" w:rsidP="005C7C4A">
      <w:pPr>
        <w:spacing w:after="0" w:line="240" w:lineRule="auto"/>
        <w:ind w:left="283"/>
        <w:jc w:val="right"/>
        <w:rPr>
          <w:rFonts w:ascii="GHEA Grapalat" w:eastAsia="Calibri" w:hAnsi="GHEA Grapalat"/>
          <w:i/>
          <w:sz w:val="20"/>
          <w:szCs w:val="20"/>
        </w:rPr>
      </w:pPr>
      <w:r w:rsidRPr="00880B3D">
        <w:rPr>
          <w:rFonts w:ascii="GHEA Grapalat" w:eastAsia="Calibri" w:hAnsi="GHEA Grapalat"/>
          <w:i/>
          <w:sz w:val="20"/>
          <w:szCs w:val="20"/>
        </w:rPr>
        <w:t>Approved by</w:t>
      </w:r>
    </w:p>
    <w:p w14:paraId="0CBDDA29" w14:textId="6499F27A" w:rsidR="00FD2CC1" w:rsidRPr="00880B3D" w:rsidRDefault="000B1CD6" w:rsidP="00FD2CC1">
      <w:pPr>
        <w:spacing w:after="0" w:line="240" w:lineRule="auto"/>
        <w:ind w:left="283"/>
        <w:jc w:val="right"/>
        <w:rPr>
          <w:rFonts w:ascii="GHEA Grapalat" w:eastAsia="Calibri" w:hAnsi="GHEA Grapalat" w:cs="Times New Roman"/>
          <w:i/>
          <w:sz w:val="20"/>
          <w:szCs w:val="20"/>
          <w:lang w:val="af-ZA"/>
        </w:rPr>
      </w:pPr>
      <w:r w:rsidRPr="00880B3D">
        <w:rPr>
          <w:rFonts w:ascii="GHEA Grapalat" w:eastAsia="Calibri" w:hAnsi="GHEA Grapalat" w:cs="Times New Roman"/>
          <w:i/>
          <w:sz w:val="20"/>
          <w:szCs w:val="20"/>
          <w:lang w:val="af-ZA"/>
        </w:rPr>
        <w:t xml:space="preserve">Protocol N </w:t>
      </w:r>
      <w:r w:rsidR="00CA7BE1" w:rsidRPr="00880B3D">
        <w:rPr>
          <w:rFonts w:ascii="GHEA Grapalat" w:eastAsia="Calibri" w:hAnsi="GHEA Grapalat" w:cs="Times New Roman"/>
          <w:i/>
          <w:sz w:val="20"/>
          <w:szCs w:val="20"/>
          <w:lang w:val="af-ZA"/>
        </w:rPr>
        <w:t>1.1</w:t>
      </w:r>
      <w:r w:rsidRPr="00880B3D">
        <w:rPr>
          <w:rFonts w:ascii="GHEA Grapalat" w:eastAsia="Calibri" w:hAnsi="GHEA Grapalat" w:cs="Times New Roman"/>
          <w:i/>
          <w:sz w:val="20"/>
          <w:szCs w:val="20"/>
          <w:lang w:val="af-ZA"/>
        </w:rPr>
        <w:t xml:space="preserve"> of 15 July </w:t>
      </w:r>
      <w:r w:rsidR="00E164CF" w:rsidRPr="00880B3D">
        <w:rPr>
          <w:rFonts w:ascii="GHEA Grapalat" w:eastAsia="Calibri" w:hAnsi="GHEA Grapalat" w:cs="Times New Roman"/>
          <w:i/>
          <w:sz w:val="20"/>
          <w:szCs w:val="20"/>
        </w:rPr>
        <w:t>2026</w:t>
      </w:r>
      <w:r w:rsidR="00FD2CC1" w:rsidRPr="00880B3D">
        <w:rPr>
          <w:rFonts w:ascii="GHEA Grapalat" w:eastAsia="Calibri" w:hAnsi="GHEA Grapalat" w:cs="Times New Roman"/>
          <w:i/>
          <w:sz w:val="20"/>
          <w:szCs w:val="20"/>
          <w:lang w:val="hy-AM"/>
        </w:rPr>
        <w:t xml:space="preserve"> </w:t>
      </w:r>
      <w:r w:rsidR="00FD2CC1" w:rsidRPr="00880B3D">
        <w:rPr>
          <w:rFonts w:ascii="GHEA Grapalat" w:eastAsia="Calibri" w:hAnsi="GHEA Grapalat" w:cs="Times New Roman"/>
          <w:i/>
          <w:sz w:val="20"/>
          <w:szCs w:val="20"/>
          <w:lang w:val="af-ZA"/>
        </w:rPr>
        <w:t xml:space="preserve">of the </w:t>
      </w:r>
    </w:p>
    <w:p w14:paraId="6A6720D9" w14:textId="77777777" w:rsidR="00FD2CC1" w:rsidRPr="00880B3D" w:rsidRDefault="00FD2CC1" w:rsidP="00FD2CC1">
      <w:pPr>
        <w:spacing w:after="0" w:line="240" w:lineRule="auto"/>
        <w:ind w:left="283"/>
        <w:jc w:val="right"/>
        <w:rPr>
          <w:rFonts w:ascii="GHEA Grapalat" w:eastAsia="Calibri" w:hAnsi="GHEA Grapalat" w:cs="Times New Roman"/>
          <w:i/>
          <w:sz w:val="20"/>
          <w:szCs w:val="20"/>
          <w:lang w:val="af-ZA"/>
        </w:rPr>
      </w:pPr>
      <w:r w:rsidRPr="00880B3D">
        <w:rPr>
          <w:rFonts w:ascii="GHEA Grapalat" w:eastAsia="Calibri" w:hAnsi="GHEA Grapalat" w:cs="Times New Roman"/>
          <w:i/>
          <w:sz w:val="20"/>
          <w:szCs w:val="20"/>
          <w:lang w:val="af-ZA"/>
        </w:rPr>
        <w:t>Procurement Evaluation Committee</w:t>
      </w:r>
    </w:p>
    <w:p w14:paraId="11640964" w14:textId="33E155DA" w:rsidR="00FD2CC1" w:rsidRPr="00880B3D" w:rsidRDefault="00FD2CC1" w:rsidP="00FD2CC1">
      <w:pPr>
        <w:spacing w:after="0" w:line="240" w:lineRule="auto"/>
        <w:ind w:left="283"/>
        <w:jc w:val="right"/>
        <w:rPr>
          <w:rFonts w:ascii="GHEA Grapalat" w:eastAsia="Calibri" w:hAnsi="GHEA Grapalat" w:cs="Times New Roman"/>
          <w:i/>
          <w:sz w:val="20"/>
          <w:szCs w:val="20"/>
          <w:lang w:val="hy-AM"/>
        </w:rPr>
      </w:pPr>
      <w:r w:rsidRPr="00880B3D">
        <w:rPr>
          <w:rFonts w:ascii="GHEA Grapalat" w:eastAsia="Calibri" w:hAnsi="GHEA Grapalat" w:cs="Times New Roman"/>
          <w:i/>
          <w:sz w:val="20"/>
          <w:szCs w:val="20"/>
          <w:lang w:val="af-ZA"/>
        </w:rPr>
        <w:t xml:space="preserve"> with the code </w:t>
      </w:r>
      <w:r w:rsidR="00BD20EE" w:rsidRPr="00880B3D">
        <w:rPr>
          <w:rFonts w:ascii="GHEA Grapalat" w:eastAsia="Calibri" w:hAnsi="GHEA Grapalat"/>
          <w:i/>
          <w:sz w:val="20"/>
          <w:szCs w:val="20"/>
        </w:rPr>
        <w:t>ԵՄ-ԳՀԱՊՁԲ-26/</w:t>
      </w:r>
      <w:r w:rsidR="00595883" w:rsidRPr="00880B3D">
        <w:rPr>
          <w:rFonts w:ascii="GHEA Grapalat" w:eastAsia="Calibri" w:hAnsi="GHEA Grapalat"/>
          <w:i/>
          <w:sz w:val="20"/>
          <w:szCs w:val="20"/>
          <w:lang w:val="hy-AM"/>
        </w:rPr>
        <w:t>73</w:t>
      </w:r>
      <w:r w:rsidR="00BD20EE" w:rsidRPr="00880B3D">
        <w:rPr>
          <w:rFonts w:ascii="GHEA Grapalat" w:eastAsia="Calibri" w:hAnsi="GHEA Grapalat"/>
          <w:i/>
          <w:sz w:val="20"/>
          <w:szCs w:val="20"/>
        </w:rPr>
        <w:t xml:space="preserve"> </w:t>
      </w:r>
    </w:p>
    <w:p w14:paraId="45C8EBAA" w14:textId="77777777" w:rsidR="00FD2CC1" w:rsidRPr="00880B3D" w:rsidRDefault="00FD2CC1" w:rsidP="00FD2CC1">
      <w:pPr>
        <w:spacing w:after="0" w:line="240" w:lineRule="auto"/>
        <w:rPr>
          <w:rFonts w:ascii="GHEA Grapalat" w:eastAsia="Calibri" w:hAnsi="GHEA Grapalat" w:cs="Times New Roman"/>
          <w:iCs/>
          <w:sz w:val="20"/>
          <w:szCs w:val="20"/>
          <w:lang w:val="af-ZA"/>
        </w:rPr>
      </w:pPr>
      <w:r w:rsidRPr="00880B3D">
        <w:rPr>
          <w:rFonts w:ascii="GHEA Grapalat" w:eastAsia="Calibri" w:hAnsi="GHEA Grapalat" w:cs="Times New Roman"/>
          <w:i/>
          <w:sz w:val="20"/>
          <w:szCs w:val="20"/>
          <w:lang w:val="af-ZA"/>
        </w:rPr>
        <w:t xml:space="preserve">                                                                                            </w:t>
      </w:r>
    </w:p>
    <w:p w14:paraId="4805A449" w14:textId="77777777" w:rsidR="00FD2CC1" w:rsidRPr="00880B3D" w:rsidRDefault="00FD2CC1" w:rsidP="00FD2CC1">
      <w:pPr>
        <w:spacing w:after="0" w:line="240" w:lineRule="auto"/>
        <w:jc w:val="center"/>
        <w:rPr>
          <w:rFonts w:ascii="GHEA Grapalat" w:eastAsia="Calibri" w:hAnsi="GHEA Grapalat" w:cs="Times New Roman"/>
          <w:iCs/>
          <w:sz w:val="20"/>
          <w:szCs w:val="20"/>
          <w:lang w:val="af-ZA"/>
        </w:rPr>
      </w:pPr>
      <w:r w:rsidRPr="00880B3D">
        <w:rPr>
          <w:rFonts w:ascii="GHEA Grapalat" w:eastAsia="Calibri" w:hAnsi="GHEA Grapalat" w:cs="Times New Roman"/>
          <w:iCs/>
          <w:sz w:val="20"/>
          <w:szCs w:val="20"/>
          <w:lang w:val="af-ZA"/>
        </w:rPr>
        <w:t>ANNOUNCEMENT*</w:t>
      </w:r>
    </w:p>
    <w:p w14:paraId="1B7C61F5" w14:textId="77777777" w:rsidR="00FD2CC1" w:rsidRPr="00880B3D" w:rsidRDefault="00FD2CC1" w:rsidP="00FD2CC1">
      <w:pPr>
        <w:spacing w:after="0" w:line="240" w:lineRule="auto"/>
        <w:jc w:val="center"/>
        <w:rPr>
          <w:rFonts w:ascii="GHEA Grapalat" w:eastAsia="Calibri" w:hAnsi="GHEA Grapalat" w:cs="Times New Roman"/>
          <w:iCs/>
          <w:sz w:val="20"/>
          <w:szCs w:val="20"/>
          <w:lang w:val="af-ZA"/>
        </w:rPr>
      </w:pPr>
      <w:r w:rsidRPr="00880B3D">
        <w:rPr>
          <w:rFonts w:ascii="GHEA Grapalat" w:eastAsia="Calibri" w:hAnsi="GHEA Grapalat" w:cs="Times New Roman"/>
          <w:sz w:val="20"/>
          <w:szCs w:val="20"/>
          <w:lang w:val="af-ZA"/>
        </w:rPr>
        <w:t>On Request for Quotation</w:t>
      </w:r>
    </w:p>
    <w:p w14:paraId="0DC6BAE4" w14:textId="77777777" w:rsidR="00FD2CC1" w:rsidRPr="00880B3D" w:rsidRDefault="00FD2CC1" w:rsidP="00FD2CC1">
      <w:pPr>
        <w:spacing w:after="0" w:line="240" w:lineRule="auto"/>
        <w:ind w:left="283"/>
        <w:jc w:val="center"/>
        <w:rPr>
          <w:rFonts w:ascii="GHEA Grapalat" w:eastAsia="Times New Roman" w:hAnsi="GHEA Grapalat" w:cs="Times New Roman"/>
          <w:sz w:val="20"/>
          <w:szCs w:val="20"/>
          <w:lang w:val="af-ZA" w:eastAsia="en-GB" w:bidi="en-GB"/>
        </w:rPr>
      </w:pPr>
    </w:p>
    <w:p w14:paraId="1BFC69DD" w14:textId="26CE1CE1" w:rsidR="00FD2CC1" w:rsidRPr="00880B3D" w:rsidRDefault="00FD2CC1" w:rsidP="00FD2CC1">
      <w:pPr>
        <w:spacing w:after="0" w:line="240" w:lineRule="auto"/>
        <w:rPr>
          <w:rFonts w:ascii="GHEA Grapalat" w:eastAsia="GHEA Grapalat" w:hAnsi="GHEA Grapalat" w:cs="GHEA Grapalat"/>
          <w:bCs/>
          <w:sz w:val="20"/>
          <w:szCs w:val="20"/>
          <w:lang w:val="af-ZA"/>
        </w:rPr>
      </w:pPr>
      <w:r w:rsidRPr="00880B3D">
        <w:rPr>
          <w:rFonts w:ascii="GHEA Grapalat" w:eastAsia="Times New Roman" w:hAnsi="GHEA Grapalat" w:cs="Times New Roman"/>
          <w:sz w:val="20"/>
          <w:szCs w:val="20"/>
          <w:lang w:val="en-GB" w:eastAsia="en-GB" w:bidi="en-GB"/>
        </w:rPr>
        <w:t>This content of the statement is approved by the evaluation committee's</w:t>
      </w:r>
      <w:r w:rsidRPr="00880B3D">
        <w:rPr>
          <w:rFonts w:ascii="GHEA Grapalat" w:eastAsia="GHEA Grapalat" w:hAnsi="GHEA Grapalat" w:cs="GHEA Grapalat"/>
          <w:sz w:val="20"/>
          <w:szCs w:val="20"/>
          <w:lang w:val="en-GB"/>
        </w:rPr>
        <w:t xml:space="preserve"> </w:t>
      </w:r>
      <w:r w:rsidR="000B1CD6" w:rsidRPr="00880B3D">
        <w:rPr>
          <w:rFonts w:ascii="GHEA Grapalat" w:eastAsia="Calibri" w:hAnsi="GHEA Grapalat" w:cs="Times New Roman"/>
          <w:sz w:val="20"/>
          <w:szCs w:val="20"/>
          <w:lang w:val="af-ZA"/>
        </w:rPr>
        <w:t xml:space="preserve">Protocol N </w:t>
      </w:r>
      <w:r w:rsidR="00CA7BE1" w:rsidRPr="00880B3D">
        <w:rPr>
          <w:rFonts w:ascii="GHEA Grapalat" w:eastAsia="Calibri" w:hAnsi="GHEA Grapalat" w:cs="Times New Roman"/>
          <w:sz w:val="20"/>
          <w:szCs w:val="20"/>
          <w:lang w:val="af-ZA"/>
        </w:rPr>
        <w:t>1.1</w:t>
      </w:r>
      <w:r w:rsidR="000B1CD6" w:rsidRPr="00880B3D">
        <w:rPr>
          <w:rFonts w:ascii="GHEA Grapalat" w:eastAsia="Calibri" w:hAnsi="GHEA Grapalat" w:cs="Times New Roman"/>
          <w:sz w:val="20"/>
          <w:szCs w:val="20"/>
          <w:lang w:val="af-ZA"/>
        </w:rPr>
        <w:t xml:space="preserve"> of 15 July </w:t>
      </w:r>
      <w:r w:rsidR="00E164CF" w:rsidRPr="00880B3D">
        <w:rPr>
          <w:rFonts w:ascii="GHEA Grapalat" w:eastAsia="Calibri" w:hAnsi="GHEA Grapalat" w:cs="Times New Roman"/>
          <w:i/>
          <w:sz w:val="20"/>
          <w:szCs w:val="20"/>
        </w:rPr>
        <w:t xml:space="preserve">2026 </w:t>
      </w:r>
    </w:p>
    <w:p w14:paraId="3D75FD21" w14:textId="3A32BB88" w:rsidR="00FD2CC1" w:rsidRPr="00880B3D" w:rsidRDefault="00FD2CC1" w:rsidP="00FD2CC1">
      <w:pPr>
        <w:spacing w:after="0" w:line="240" w:lineRule="auto"/>
        <w:ind w:left="283"/>
        <w:jc w:val="center"/>
        <w:rPr>
          <w:rFonts w:ascii="GHEA Grapalat" w:eastAsia="GHEA Grapalat" w:hAnsi="GHEA Grapalat" w:cs="GHEA Grapalat"/>
          <w:sz w:val="20"/>
          <w:szCs w:val="20"/>
          <w:lang w:val="hy-AM"/>
        </w:rPr>
      </w:pPr>
      <w:r w:rsidRPr="00880B3D">
        <w:rPr>
          <w:rFonts w:ascii="GHEA Grapalat" w:eastAsia="Times New Roman" w:hAnsi="GHEA Grapalat" w:cs="Times New Roman"/>
          <w:sz w:val="20"/>
          <w:szCs w:val="20"/>
          <w:lang w:val="en-GB" w:eastAsia="en-GB" w:bidi="en-GB"/>
        </w:rPr>
        <w:t xml:space="preserve">Code of the procedure: </w:t>
      </w:r>
      <w:r w:rsidR="00595883" w:rsidRPr="00880B3D">
        <w:rPr>
          <w:rFonts w:ascii="GHEA Grapalat" w:eastAsia="Calibri" w:hAnsi="GHEA Grapalat"/>
          <w:i/>
          <w:sz w:val="20"/>
          <w:szCs w:val="20"/>
        </w:rPr>
        <w:t>ԵՄ-ԳՀԱՊՁԲ-26/</w:t>
      </w:r>
      <w:r w:rsidR="00595883" w:rsidRPr="00880B3D">
        <w:rPr>
          <w:rFonts w:ascii="GHEA Grapalat" w:eastAsia="Calibri" w:hAnsi="GHEA Grapalat"/>
          <w:i/>
          <w:sz w:val="20"/>
          <w:szCs w:val="20"/>
          <w:lang w:val="hy-AM"/>
        </w:rPr>
        <w:t>73</w:t>
      </w:r>
    </w:p>
    <w:p w14:paraId="727CBD84" w14:textId="77777777" w:rsidR="00FD2CC1" w:rsidRPr="00880B3D" w:rsidRDefault="00FD2CC1" w:rsidP="00FD2CC1">
      <w:pPr>
        <w:keepNext/>
        <w:spacing w:after="0" w:line="240" w:lineRule="auto"/>
        <w:ind w:firstLine="567"/>
        <w:jc w:val="center"/>
        <w:outlineLvl w:val="2"/>
        <w:rPr>
          <w:rFonts w:ascii="GHEA Grapalat" w:eastAsia="Times New Roman" w:hAnsi="GHEA Grapalat" w:cs="Times New Roman"/>
          <w:sz w:val="20"/>
          <w:szCs w:val="20"/>
          <w:lang w:val="hy-AM"/>
        </w:rPr>
      </w:pPr>
    </w:p>
    <w:p w14:paraId="367F6BB0" w14:textId="5083ECC5"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The Client, CJSC “Karen Demirchyan Yerevan Metro”</w:t>
      </w:r>
      <w:r w:rsidRPr="00880B3D">
        <w:rPr>
          <w:rFonts w:ascii="GHEA Grapalat" w:eastAsia="Calibri" w:hAnsi="GHEA Grapalat" w:cs="Times New Roman"/>
          <w:sz w:val="20"/>
          <w:szCs w:val="20"/>
          <w:lang w:val="hy-AM"/>
        </w:rPr>
        <w:t xml:space="preserve"> </w:t>
      </w:r>
      <w:r w:rsidRPr="00880B3D">
        <w:rPr>
          <w:rFonts w:ascii="GHEA Grapalat" w:eastAsia="Calibri" w:hAnsi="GHEA Grapalat" w:cs="Times New Roman"/>
          <w:sz w:val="20"/>
          <w:szCs w:val="20"/>
          <w:lang w:val="af-ZA"/>
        </w:rPr>
        <w:t xml:space="preserve">located at RA, c. Yerevan, Marshal Baghramyan 78, is announcing </w:t>
      </w:r>
      <w:r w:rsidRPr="00880B3D">
        <w:rPr>
          <w:rFonts w:ascii="GHEA Grapalat" w:eastAsia="Calibri" w:hAnsi="GHEA Grapalat" w:cs="Times New Roman"/>
          <w:sz w:val="20"/>
          <w:szCs w:val="20"/>
          <w:lang w:val="hy-AM"/>
        </w:rPr>
        <w:t>request for quotation</w:t>
      </w:r>
      <w:r w:rsidRPr="00880B3D">
        <w:rPr>
          <w:rFonts w:ascii="GHEA Grapalat" w:eastAsia="Calibri" w:hAnsi="GHEA Grapalat" w:cs="Times New Roman"/>
          <w:sz w:val="20"/>
          <w:szCs w:val="20"/>
          <w:lang w:val="af-ZA"/>
        </w:rPr>
        <w:t>, which is being carried out in one phase through the electronic procurement system (</w:t>
      </w:r>
      <w:hyperlink r:id="rId11" w:history="1">
        <w:r w:rsidRPr="00880B3D">
          <w:rPr>
            <w:rFonts w:ascii="GHEA Grapalat" w:eastAsia="Calibri" w:hAnsi="GHEA Grapalat" w:cs="Times New Roman"/>
            <w:sz w:val="20"/>
            <w:szCs w:val="20"/>
            <w:u w:val="single"/>
            <w:lang w:val="af-ZA"/>
          </w:rPr>
          <w:t>www.armeps.am</w:t>
        </w:r>
      </w:hyperlink>
      <w:r w:rsidRPr="00880B3D">
        <w:rPr>
          <w:rFonts w:ascii="GHEA Grapalat" w:eastAsia="Calibri" w:hAnsi="GHEA Grapalat" w:cs="Times New Roman"/>
          <w:sz w:val="20"/>
          <w:szCs w:val="20"/>
          <w:lang w:val="af-ZA"/>
        </w:rPr>
        <w:t>).</w:t>
      </w:r>
    </w:p>
    <w:p w14:paraId="2220CE78" w14:textId="77777777" w:rsidR="00EF512F" w:rsidRPr="00880B3D" w:rsidRDefault="00EF512F" w:rsidP="00EF512F">
      <w:pPr>
        <w:spacing w:after="0"/>
        <w:ind w:firstLine="567"/>
        <w:jc w:val="both"/>
        <w:rPr>
          <w:rFonts w:ascii="GHEA Grapalat" w:eastAsia="Calibri" w:hAnsi="GHEA Grapalat"/>
          <w:b/>
          <w:bCs/>
          <w:i/>
          <w:iCs/>
          <w:sz w:val="20"/>
          <w:szCs w:val="20"/>
        </w:rPr>
      </w:pPr>
      <w:r w:rsidRPr="00880B3D">
        <w:rPr>
          <w:rFonts w:ascii="GHEA Grapalat" w:eastAsia="Calibri" w:hAnsi="GHEA Grapalat"/>
          <w:b/>
          <w:bCs/>
          <w:i/>
          <w:iCs/>
          <w:sz w:val="20"/>
          <w:szCs w:val="20"/>
        </w:rPr>
        <w:t>This procurement procedure is announced in accordance with the requirements set forth in subparagraph 2) of Part 6 of Article 15 of the RA Law "On Procurement".</w:t>
      </w:r>
    </w:p>
    <w:p w14:paraId="79387B00" w14:textId="26406C27"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As a result of this process, the selected bidder</w:t>
      </w:r>
      <w:r w:rsidRPr="00880B3D">
        <w:rPr>
          <w:rFonts w:ascii="Calibri" w:eastAsia="Calibri" w:hAnsi="Calibri" w:cs="Calibri"/>
          <w:sz w:val="20"/>
          <w:szCs w:val="20"/>
          <w:lang w:val="af-ZA"/>
        </w:rPr>
        <w:t> </w:t>
      </w:r>
      <w:r w:rsidRPr="00880B3D">
        <w:rPr>
          <w:rFonts w:ascii="GHEA Grapalat" w:eastAsia="Calibri" w:hAnsi="GHEA Grapalat" w:cs="Times New Roman"/>
          <w:sz w:val="20"/>
          <w:szCs w:val="20"/>
          <w:lang w:val="af-ZA"/>
        </w:rPr>
        <w:t xml:space="preserve">will be offered the opportunity to sign a supply contract. </w:t>
      </w:r>
      <w:r w:rsidRPr="00880B3D">
        <w:rPr>
          <w:rFonts w:ascii="GHEA Grapalat" w:eastAsia="GHEA Grapalat" w:hAnsi="GHEA Grapalat" w:cs="GHEA Grapalat"/>
          <w:sz w:val="20"/>
          <w:szCs w:val="20"/>
          <w:lang w:val="af-ZA"/>
        </w:rPr>
        <w:t xml:space="preserve">of </w:t>
      </w:r>
      <w:r w:rsidR="00595883" w:rsidRPr="00880B3D">
        <w:rPr>
          <w:rFonts w:ascii="GHEA Grapalat" w:eastAsia="GHEA Grapalat" w:hAnsi="GHEA Grapalat" w:cs="GHEA Grapalat"/>
          <w:sz w:val="20"/>
          <w:szCs w:val="20"/>
          <w:lang w:val="hy-AM"/>
        </w:rPr>
        <w:t xml:space="preserve">construction products </w:t>
      </w:r>
      <w:r w:rsidRPr="00880B3D">
        <w:rPr>
          <w:rFonts w:ascii="GHEA Grapalat" w:eastAsia="GHEA Grapalat" w:hAnsi="GHEA Grapalat" w:cs="GHEA Grapalat"/>
          <w:sz w:val="20"/>
          <w:szCs w:val="20"/>
          <w:lang w:val="af-ZA"/>
        </w:rPr>
        <w:t>(hereinafter referred to as the contract).</w:t>
      </w:r>
    </w:p>
    <w:p w14:paraId="06D3A65D" w14:textId="77777777" w:rsidR="00FD2CC1" w:rsidRPr="00880B3D" w:rsidRDefault="00FD2CC1" w:rsidP="00FD2CC1">
      <w:pPr>
        <w:spacing w:after="0" w:line="240" w:lineRule="auto"/>
        <w:ind w:firstLine="567"/>
        <w:jc w:val="both"/>
        <w:rPr>
          <w:rFonts w:ascii="GHEA Grapalat" w:eastAsia="GHEA Grapalat" w:hAnsi="GHEA Grapalat" w:cs="GHEA Grapalat"/>
          <w:sz w:val="20"/>
          <w:szCs w:val="20"/>
          <w:lang w:val="af-ZA"/>
        </w:rPr>
      </w:pPr>
      <w:r w:rsidRPr="00880B3D">
        <w:rPr>
          <w:rFonts w:ascii="GHEA Grapalat" w:eastAsia="GHEA Grapalat" w:hAnsi="GHEA Grapalat" w:cs="GHEA Grapalat"/>
          <w:sz w:val="20"/>
          <w:szCs w:val="20"/>
          <w:lang w:val="af-ZA"/>
        </w:rPr>
        <w:t>According to the terms of Article 7 of the RA Law “On Procurement”, all persons or entities, irrespective of being a foreigner, a foreign entity or a stateless person, has the equal right to participate in the procedure.</w:t>
      </w:r>
    </w:p>
    <w:p w14:paraId="00A1FEE7" w14:textId="77777777" w:rsidR="00FD2CC1" w:rsidRPr="00880B3D" w:rsidRDefault="00FD2CC1" w:rsidP="00FD2CC1">
      <w:pPr>
        <w:spacing w:after="0" w:line="240" w:lineRule="auto"/>
        <w:ind w:firstLine="567"/>
        <w:jc w:val="both"/>
        <w:rPr>
          <w:rFonts w:ascii="GHEA Grapalat" w:eastAsia="GHEA Grapalat" w:hAnsi="GHEA Grapalat" w:cs="GHEA Grapalat"/>
          <w:sz w:val="20"/>
          <w:szCs w:val="20"/>
          <w:lang w:val="af-ZA"/>
        </w:rPr>
      </w:pPr>
      <w:r w:rsidRPr="00880B3D">
        <w:rPr>
          <w:rFonts w:ascii="GHEA Grapalat" w:eastAsia="GHEA Grapalat" w:hAnsi="GHEA Grapalat" w:cs="GHEA Grapalat"/>
          <w:sz w:val="20"/>
          <w:szCs w:val="20"/>
          <w:lang w:val="af-ZA"/>
        </w:rPr>
        <w:t>Qualification criteria for persons not having the right to participate in the procedure, as well as for participants and documents for evaluating those criteria are defined by the invitation of this procedure.</w:t>
      </w:r>
    </w:p>
    <w:p w14:paraId="61BC9179" w14:textId="77777777"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The selected participant is determined by the number of participants who have submitted proposals that have been sufficiently evaluated on non-price terms, the principle of giving preference to the participant who submitted the lowest price offer.</w:t>
      </w:r>
    </w:p>
    <w:p w14:paraId="1A25B995" w14:textId="77777777"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The provisions of the World Trade Organization on Government Procurement Agreement apply to this procedure if the purchase price exceeds the thresholds set by the World Trade Organization on Government Procurement Agreement.</w:t>
      </w:r>
    </w:p>
    <w:p w14:paraId="344D5A47" w14:textId="77777777"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In the event of a request to invite in electronic form, the customer shall provide free of charge the issuance of the invitation in electronic form during the working day following the day of receiving the application.</w:t>
      </w:r>
    </w:p>
    <w:p w14:paraId="168D24C5" w14:textId="533F9A30"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 xml:space="preserve">Applications for participation in this procedure must be submitted electronically through the Armeps (www.armeps.am) electronic procurement system by </w:t>
      </w:r>
      <w:r w:rsidR="00E6382F" w:rsidRPr="00880B3D">
        <w:rPr>
          <w:rFonts w:ascii="GHEA Grapalat" w:eastAsia="Calibri" w:hAnsi="GHEA Grapalat" w:cs="Times New Roman"/>
          <w:sz w:val="20"/>
          <w:szCs w:val="20"/>
          <w:lang w:val="hy-AM"/>
        </w:rPr>
        <w:t>1</w:t>
      </w:r>
      <w:r w:rsidR="00276553" w:rsidRPr="00880B3D">
        <w:rPr>
          <w:rFonts w:ascii="GHEA Grapalat" w:eastAsia="Calibri" w:hAnsi="GHEA Grapalat" w:cs="Times New Roman"/>
          <w:sz w:val="20"/>
          <w:szCs w:val="20"/>
        </w:rPr>
        <w:t>6</w:t>
      </w:r>
      <w:r w:rsidR="00E6382F" w:rsidRPr="00880B3D">
        <w:rPr>
          <w:rFonts w:ascii="GHEA Grapalat" w:eastAsia="Calibri" w:hAnsi="GHEA Grapalat" w:cs="Times New Roman"/>
          <w:sz w:val="20"/>
          <w:szCs w:val="20"/>
          <w:lang w:val="hy-AM"/>
        </w:rPr>
        <w:t>:30</w:t>
      </w:r>
      <w:r w:rsidRPr="00880B3D">
        <w:rPr>
          <w:rFonts w:ascii="GHEA Grapalat" w:eastAsia="Calibri" w:hAnsi="GHEA Grapalat" w:cs="Times New Roman"/>
          <w:sz w:val="20"/>
          <w:szCs w:val="20"/>
          <w:lang w:val="af-ZA"/>
        </w:rPr>
        <w:t xml:space="preserve"> on the </w:t>
      </w:r>
      <w:r w:rsidR="00B71501" w:rsidRPr="00880B3D">
        <w:rPr>
          <w:rFonts w:ascii="GHEA Grapalat" w:eastAsia="Calibri" w:hAnsi="GHEA Grapalat" w:cs="Times New Roman"/>
          <w:sz w:val="20"/>
          <w:szCs w:val="20"/>
        </w:rPr>
        <w:t>8</w:t>
      </w:r>
      <w:r w:rsidRPr="00880B3D">
        <w:rPr>
          <w:rFonts w:ascii="GHEA Grapalat" w:eastAsia="Calibri" w:hAnsi="GHEA Grapalat" w:cs="Times New Roman"/>
          <w:sz w:val="20"/>
          <w:szCs w:val="20"/>
          <w:lang w:val="af-ZA"/>
        </w:rPr>
        <w:t>th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880B3D">
        <w:rPr>
          <w:rFonts w:ascii="Calibri" w:eastAsia="Calibri" w:hAnsi="Calibri" w:cs="Calibri"/>
          <w:sz w:val="20"/>
          <w:szCs w:val="20"/>
          <w:lang w:val="af-ZA"/>
        </w:rPr>
        <w:t> </w:t>
      </w:r>
      <w:r w:rsidRPr="00880B3D">
        <w:rPr>
          <w:rFonts w:ascii="GHEA Grapalat" w:eastAsia="Calibri" w:hAnsi="GHEA Grapalat" w:cs="Times New Roman"/>
          <w:sz w:val="20"/>
          <w:szCs w:val="20"/>
          <w:lang w:val="af-ZA"/>
        </w:rPr>
        <w:t>as</w:t>
      </w:r>
      <w:r w:rsidRPr="00880B3D">
        <w:rPr>
          <w:rFonts w:ascii="Calibri" w:eastAsia="Calibri" w:hAnsi="Calibri" w:cs="Calibri"/>
          <w:sz w:val="20"/>
          <w:szCs w:val="20"/>
          <w:lang w:val="af-ZA"/>
        </w:rPr>
        <w:t> </w:t>
      </w:r>
      <w:r w:rsidRPr="00880B3D">
        <w:rPr>
          <w:rFonts w:ascii="GHEA Grapalat" w:eastAsia="Calibri" w:hAnsi="GHEA Grapalat" w:cs="Times New Roman"/>
          <w:sz w:val="20"/>
          <w:szCs w:val="20"/>
          <w:lang w:val="af-ZA"/>
        </w:rPr>
        <w:t>desired.</w:t>
      </w:r>
    </w:p>
    <w:p w14:paraId="3FC85E47" w14:textId="269730F2"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 xml:space="preserve">The bids for the request for quotation should be submitted </w:t>
      </w:r>
      <w:r w:rsidRPr="00880B3D">
        <w:rPr>
          <w:rFonts w:ascii="GHEA Grapalat" w:eastAsia="Times New Roman" w:hAnsi="GHEA Grapalat" w:cs="Times New Roman"/>
          <w:sz w:val="20"/>
          <w:szCs w:val="20"/>
          <w:lang w:val="af-ZA"/>
        </w:rPr>
        <w:t>electronically via the electronic procurement system Armeps (</w:t>
      </w:r>
      <w:hyperlink r:id="rId12" w:history="1">
        <w:r w:rsidRPr="00880B3D">
          <w:rPr>
            <w:rFonts w:ascii="GHEA Grapalat" w:eastAsia="Times New Roman" w:hAnsi="GHEA Grapalat" w:cs="Times New Roman"/>
            <w:sz w:val="20"/>
            <w:szCs w:val="20"/>
            <w:u w:val="single"/>
            <w:lang w:val="af-ZA"/>
          </w:rPr>
          <w:t>www.armeps.am</w:t>
        </w:r>
      </w:hyperlink>
      <w:r w:rsidRPr="00880B3D">
        <w:rPr>
          <w:rFonts w:ascii="GHEA Grapalat" w:eastAsia="Times New Roman" w:hAnsi="GHEA Grapalat" w:cs="Times New Roman"/>
          <w:sz w:val="20"/>
          <w:szCs w:val="20"/>
          <w:lang w:val="af-ZA"/>
        </w:rPr>
        <w:t xml:space="preserve">) </w:t>
      </w:r>
      <w:r w:rsidRPr="00880B3D">
        <w:rPr>
          <w:rFonts w:ascii="GHEA Grapalat" w:eastAsia="Calibri" w:hAnsi="GHEA Grapalat" w:cs="Times New Roman"/>
          <w:sz w:val="20"/>
          <w:szCs w:val="20"/>
          <w:lang w:val="af-ZA"/>
        </w:rPr>
        <w:t xml:space="preserve">on the </w:t>
      </w:r>
      <w:r w:rsidR="00B71501" w:rsidRPr="00880B3D">
        <w:rPr>
          <w:rFonts w:ascii="GHEA Grapalat" w:eastAsia="GHEA Grapalat" w:hAnsi="GHEA Grapalat" w:cs="GHEA Grapalat"/>
          <w:iCs/>
          <w:sz w:val="20"/>
          <w:szCs w:val="20"/>
          <w:lang w:val="af-ZA"/>
        </w:rPr>
        <w:t>8</w:t>
      </w:r>
      <w:r w:rsidRPr="00880B3D">
        <w:rPr>
          <w:rFonts w:ascii="GHEA Grapalat" w:eastAsia="Calibri" w:hAnsi="GHEA Grapalat" w:cs="Times New Roman"/>
          <w:sz w:val="20"/>
          <w:szCs w:val="20"/>
          <w:lang w:val="af-ZA"/>
        </w:rPr>
        <w:t xml:space="preserve">th day as from the day of publication of the announcement, at </w:t>
      </w:r>
      <w:r w:rsidR="00E6382F" w:rsidRPr="00880B3D">
        <w:rPr>
          <w:rFonts w:ascii="GHEA Grapalat" w:eastAsia="Calibri" w:hAnsi="GHEA Grapalat" w:cs="Times New Roman"/>
          <w:sz w:val="20"/>
          <w:szCs w:val="20"/>
          <w:lang w:val="hy-AM"/>
        </w:rPr>
        <w:t>1</w:t>
      </w:r>
      <w:r w:rsidR="00276553" w:rsidRPr="00880B3D">
        <w:rPr>
          <w:rFonts w:ascii="GHEA Grapalat" w:eastAsia="Calibri" w:hAnsi="GHEA Grapalat" w:cs="Times New Roman"/>
          <w:sz w:val="20"/>
          <w:szCs w:val="20"/>
        </w:rPr>
        <w:t>6</w:t>
      </w:r>
      <w:r w:rsidR="00E6382F" w:rsidRPr="00880B3D">
        <w:rPr>
          <w:rFonts w:ascii="GHEA Grapalat" w:eastAsia="Calibri" w:hAnsi="GHEA Grapalat" w:cs="Times New Roman"/>
          <w:sz w:val="20"/>
          <w:szCs w:val="20"/>
          <w:lang w:val="hy-AM"/>
        </w:rPr>
        <w:t>:30</w:t>
      </w:r>
      <w:r w:rsidRPr="00880B3D">
        <w:rPr>
          <w:rFonts w:ascii="GHEA Grapalat" w:eastAsia="Calibri" w:hAnsi="GHEA Grapalat" w:cs="Times New Roman"/>
          <w:sz w:val="20"/>
          <w:szCs w:val="20"/>
          <w:lang w:val="af-ZA"/>
        </w:rPr>
        <w:t xml:space="preserve">. </w:t>
      </w:r>
    </w:p>
    <w:p w14:paraId="04D592ED" w14:textId="77777777"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The appeal regarding this procedure is carried out in accordance with the procedure established by the RA Law "On Purchases" and the RA Civil Procedure Code.</w:t>
      </w:r>
    </w:p>
    <w:p w14:paraId="10724C5E" w14:textId="0032D0CA" w:rsidR="00FD2CC1" w:rsidRPr="00880B3D" w:rsidRDefault="00FD2CC1" w:rsidP="00FD2CC1">
      <w:pPr>
        <w:spacing w:after="0" w:line="240" w:lineRule="auto"/>
        <w:ind w:firstLine="567"/>
        <w:jc w:val="both"/>
        <w:rPr>
          <w:rFonts w:ascii="GHEA Grapalat" w:eastAsia="Calibri" w:hAnsi="GHEA Grapalat" w:cs="Times New Roman"/>
          <w:sz w:val="20"/>
          <w:szCs w:val="20"/>
          <w:lang w:val="af-ZA"/>
        </w:rPr>
      </w:pPr>
      <w:r w:rsidRPr="00880B3D">
        <w:rPr>
          <w:rFonts w:ascii="GHEA Grapalat" w:eastAsia="Calibri" w:hAnsi="GHEA Grapalat" w:cs="Times New Roman"/>
          <w:sz w:val="20"/>
          <w:szCs w:val="20"/>
          <w:lang w:val="af-ZA"/>
        </w:rPr>
        <w:t xml:space="preserve">To get further information related to this announcement, you can contact to </w:t>
      </w:r>
      <w:r w:rsidRPr="00880B3D">
        <w:rPr>
          <w:rFonts w:ascii="GHEA Grapalat" w:eastAsia="Calibri" w:hAnsi="GHEA Grapalat" w:cs="Times New Roman"/>
          <w:sz w:val="20"/>
          <w:szCs w:val="20"/>
          <w:lang w:val="hy-AM"/>
        </w:rPr>
        <w:t>A. Hovhannisyan</w:t>
      </w:r>
      <w:r w:rsidRPr="00880B3D">
        <w:rPr>
          <w:rFonts w:ascii="GHEA Grapalat" w:eastAsia="Calibri" w:hAnsi="GHEA Grapalat" w:cs="Times New Roman"/>
          <w:sz w:val="20"/>
          <w:szCs w:val="20"/>
          <w:lang w:val="af-ZA"/>
        </w:rPr>
        <w:t>,</w:t>
      </w:r>
      <w:r w:rsidR="00042D59" w:rsidRPr="00880B3D">
        <w:rPr>
          <w:rFonts w:ascii="GHEA Grapalat" w:eastAsia="Calibri" w:hAnsi="GHEA Grapalat" w:cs="Times New Roman"/>
          <w:sz w:val="20"/>
          <w:szCs w:val="20"/>
          <w:lang w:val="af-ZA"/>
        </w:rPr>
        <w:t xml:space="preserve"> </w:t>
      </w:r>
      <w:r w:rsidRPr="00880B3D">
        <w:rPr>
          <w:rFonts w:ascii="GHEA Grapalat" w:eastAsia="Calibri" w:hAnsi="GHEA Grapalat" w:cs="Times New Roman"/>
          <w:sz w:val="20"/>
          <w:szCs w:val="20"/>
          <w:lang w:val="af-ZA"/>
        </w:rPr>
        <w:t>Secretary of the Evaluation Committee:</w:t>
      </w:r>
    </w:p>
    <w:p w14:paraId="0BE86374" w14:textId="77777777" w:rsidR="00FD2CC1" w:rsidRPr="00880B3D" w:rsidRDefault="00FD2CC1" w:rsidP="00FD2CC1">
      <w:pPr>
        <w:spacing w:after="0" w:line="240" w:lineRule="auto"/>
        <w:ind w:firstLine="720"/>
        <w:jc w:val="both"/>
        <w:rPr>
          <w:rFonts w:ascii="GHEA Grapalat" w:eastAsia="Calibri" w:hAnsi="GHEA Grapalat" w:cs="Times New Roman"/>
          <w:sz w:val="20"/>
          <w:szCs w:val="20"/>
          <w:lang w:val="af-ZA"/>
        </w:rPr>
      </w:pPr>
    </w:p>
    <w:p w14:paraId="6D3C208B" w14:textId="77777777" w:rsidR="00FD2CC1" w:rsidRPr="00880B3D" w:rsidRDefault="00FD2CC1" w:rsidP="00FD2CC1">
      <w:pPr>
        <w:spacing w:after="0" w:line="240" w:lineRule="auto"/>
        <w:ind w:firstLine="720"/>
        <w:rPr>
          <w:rFonts w:ascii="GHEA Grapalat" w:eastAsia="Times New Roman" w:hAnsi="GHEA Grapalat" w:cs="Times New Roman"/>
          <w:sz w:val="20"/>
          <w:szCs w:val="20"/>
          <w:lang w:val="hy-AM"/>
        </w:rPr>
      </w:pPr>
      <w:r w:rsidRPr="00880B3D">
        <w:rPr>
          <w:rFonts w:ascii="GHEA Grapalat" w:eastAsia="Times New Roman" w:hAnsi="GHEA Grapalat" w:cs="Times New Roman"/>
          <w:sz w:val="20"/>
          <w:szCs w:val="20"/>
          <w:lang w:val="af-ZA"/>
        </w:rPr>
        <w:t xml:space="preserve">Tel: +374 98 389 689 </w:t>
      </w:r>
      <w:r w:rsidRPr="00880B3D">
        <w:rPr>
          <w:rFonts w:ascii="GHEA Grapalat" w:eastAsia="GHEA Grapalat" w:hAnsi="GHEA Grapalat" w:cs="GHEA Grapalat"/>
          <w:bCs/>
          <w:sz w:val="20"/>
          <w:szCs w:val="20"/>
          <w:lang w:val="af-ZA"/>
        </w:rPr>
        <w:t xml:space="preserve">(internal number: </w:t>
      </w:r>
      <w:r w:rsidRPr="00880B3D">
        <w:rPr>
          <w:rFonts w:ascii="GHEA Grapalat" w:eastAsia="GHEA Grapalat" w:hAnsi="GHEA Grapalat" w:cs="GHEA Grapalat"/>
          <w:bCs/>
          <w:sz w:val="20"/>
          <w:szCs w:val="20"/>
          <w:lang w:val="hy-AM"/>
        </w:rPr>
        <w:t>1</w:t>
      </w:r>
      <w:r w:rsidRPr="00880B3D">
        <w:rPr>
          <w:rFonts w:ascii="GHEA Grapalat" w:eastAsia="GHEA Grapalat" w:hAnsi="GHEA Grapalat" w:cs="GHEA Grapalat"/>
          <w:bCs/>
          <w:sz w:val="20"/>
          <w:szCs w:val="20"/>
        </w:rPr>
        <w:t>3</w:t>
      </w:r>
      <w:r w:rsidRPr="00880B3D">
        <w:rPr>
          <w:rFonts w:ascii="GHEA Grapalat" w:eastAsia="GHEA Grapalat" w:hAnsi="GHEA Grapalat" w:cs="GHEA Grapalat"/>
          <w:bCs/>
          <w:sz w:val="20"/>
          <w:szCs w:val="20"/>
          <w:lang w:val="hy-AM"/>
        </w:rPr>
        <w:t>)</w:t>
      </w:r>
    </w:p>
    <w:p w14:paraId="36B978AC" w14:textId="77777777" w:rsidR="00FD2CC1" w:rsidRPr="00880B3D" w:rsidRDefault="00FD2CC1" w:rsidP="00FD2CC1">
      <w:pPr>
        <w:widowControl w:val="0"/>
        <w:spacing w:after="0" w:line="240" w:lineRule="auto"/>
        <w:ind w:left="720"/>
        <w:jc w:val="both"/>
        <w:rPr>
          <w:rFonts w:ascii="GHEA Grapalat" w:eastAsia="Times New Roman" w:hAnsi="GHEA Grapalat" w:cs="Times New Roman"/>
          <w:sz w:val="20"/>
          <w:szCs w:val="20"/>
          <w:u w:val="single"/>
        </w:rPr>
      </w:pPr>
      <w:r w:rsidRPr="00880B3D">
        <w:rPr>
          <w:rFonts w:ascii="GHEA Grapalat" w:eastAsia="Times New Roman" w:hAnsi="GHEA Grapalat" w:cs="Times New Roman"/>
          <w:i/>
          <w:sz w:val="20"/>
          <w:szCs w:val="20"/>
          <w:lang w:val="en-AU"/>
        </w:rPr>
        <w:t xml:space="preserve">Email: </w:t>
      </w:r>
      <w:r w:rsidRPr="00880B3D">
        <w:rPr>
          <w:rFonts w:ascii="GHEA Grapalat" w:eastAsia="Times New Roman" w:hAnsi="GHEA Grapalat" w:cs="Times New Roman"/>
          <w:sz w:val="20"/>
          <w:szCs w:val="20"/>
          <w:lang w:val="af-ZA"/>
        </w:rPr>
        <w:t>a.hovhannisyan@promotion.am</w:t>
      </w:r>
    </w:p>
    <w:p w14:paraId="045721D9" w14:textId="77777777" w:rsidR="00FD2CC1" w:rsidRPr="00880B3D" w:rsidRDefault="00FD2CC1" w:rsidP="00FD2CC1">
      <w:pPr>
        <w:spacing w:after="0" w:line="240" w:lineRule="auto"/>
        <w:ind w:firstLine="720"/>
        <w:rPr>
          <w:rFonts w:ascii="GHEA Grapalat" w:eastAsia="Times New Roman" w:hAnsi="GHEA Grapalat" w:cs="Times New Roman"/>
          <w:sz w:val="20"/>
          <w:szCs w:val="20"/>
          <w:lang w:val="af-ZA"/>
        </w:rPr>
      </w:pPr>
      <w:r w:rsidRPr="00880B3D">
        <w:rPr>
          <w:rFonts w:ascii="GHEA Grapalat" w:eastAsia="Times New Roman" w:hAnsi="GHEA Grapalat" w:cs="Times New Roman"/>
          <w:sz w:val="20"/>
          <w:szCs w:val="20"/>
          <w:lang w:val="af-ZA"/>
        </w:rPr>
        <w:t>Client: CJSC “Karen Demirchyan Yerevan Metro”</w:t>
      </w:r>
    </w:p>
    <w:p w14:paraId="3A385DB6" w14:textId="53DE2853" w:rsidR="005C7C4A" w:rsidRPr="00880B3D" w:rsidRDefault="005C7C4A" w:rsidP="00FD2CC1">
      <w:pPr>
        <w:spacing w:after="0" w:line="240" w:lineRule="auto"/>
        <w:ind w:left="283"/>
        <w:jc w:val="right"/>
        <w:rPr>
          <w:rFonts w:ascii="GHEA Grapalat" w:hAnsi="GHEA Grapalat"/>
          <w:sz w:val="20"/>
          <w:szCs w:val="20"/>
          <w:lang w:val="af-ZA"/>
        </w:rPr>
      </w:pPr>
    </w:p>
    <w:sectPr w:rsidR="005C7C4A" w:rsidRPr="00880B3D" w:rsidSect="00FE3E26">
      <w:headerReference w:type="even" r:id="rId13"/>
      <w:headerReference w:type="default" r:id="rId14"/>
      <w:footerReference w:type="even" r:id="rId15"/>
      <w:footerReference w:type="default" r:id="rId16"/>
      <w:pgSz w:w="11906" w:h="16838" w:code="9"/>
      <w:pgMar w:top="919" w:right="1080" w:bottom="1440" w:left="1080" w:header="426"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F06F1" w14:textId="77777777" w:rsidR="00A47FA2" w:rsidRDefault="00A47FA2" w:rsidP="00D45945">
      <w:pPr>
        <w:spacing w:after="0" w:line="240" w:lineRule="auto"/>
      </w:pPr>
      <w:r>
        <w:separator/>
      </w:r>
    </w:p>
  </w:endnote>
  <w:endnote w:type="continuationSeparator" w:id="0">
    <w:p w14:paraId="23C38383" w14:textId="77777777" w:rsidR="00A47FA2" w:rsidRDefault="00A47FA2" w:rsidP="00D459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altName w:val="Angsana New"/>
    <w:panose1 w:val="02020603050405020304"/>
    <w:charset w:val="DE"/>
    <w:family w:val="roman"/>
    <w:pitch w:val="variable"/>
    <w:sig w:usb0="81000003" w:usb1="00000000" w:usb2="00000000" w:usb3="00000000" w:csb0="00010001" w:csb1="00000000"/>
  </w:font>
  <w:font w:name="Corbel">
    <w:panose1 w:val="020B0503020204020204"/>
    <w:charset w:val="00"/>
    <w:family w:val="swiss"/>
    <w:pitch w:val="variable"/>
    <w:sig w:usb0="A00002EF" w:usb1="4000A4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FE1DD" w14:textId="77777777" w:rsidR="00123710" w:rsidRPr="00E23802" w:rsidRDefault="00123710" w:rsidP="00123710">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1C48B5BA" w14:textId="77777777" w:rsidR="00123710" w:rsidRPr="00131A86" w:rsidRDefault="00123710" w:rsidP="001237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69B9C7" w14:textId="77777777" w:rsidR="00131A86" w:rsidRPr="00E23802" w:rsidRDefault="00131A86"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4F7CE3A4" w14:textId="77777777" w:rsidR="00F924AD" w:rsidRPr="00131A86" w:rsidRDefault="00F924AD"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D98FA6" w14:textId="77777777" w:rsidR="00A47FA2" w:rsidRDefault="00A47FA2" w:rsidP="00D45945">
      <w:pPr>
        <w:spacing w:after="0" w:line="240" w:lineRule="auto"/>
      </w:pPr>
      <w:r>
        <w:separator/>
      </w:r>
    </w:p>
  </w:footnote>
  <w:footnote w:type="continuationSeparator" w:id="0">
    <w:p w14:paraId="49DE3514" w14:textId="77777777" w:rsidR="00A47FA2" w:rsidRDefault="00A47FA2" w:rsidP="00D459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25B38" w14:textId="77777777" w:rsidR="00123710" w:rsidRPr="00123710" w:rsidRDefault="00123710" w:rsidP="00123710">
    <w:pPr>
      <w:pStyle w:val="ListParagraph"/>
      <w:ind w:left="643"/>
      <w:jc w:val="right"/>
      <w:rPr>
        <w:rFonts w:ascii="GHEA Grapalat" w:eastAsia="GHEA Grapalat" w:hAnsi="GHEA Grapalat" w:cs="GHEA Grapalat"/>
        <w:i/>
        <w:sz w:val="18"/>
        <w:szCs w:val="18"/>
      </w:rPr>
    </w:pPr>
    <w:bookmarkStart w:id="0" w:name="_Hlk176885778"/>
    <w:r w:rsidRPr="00131A86">
      <w:rPr>
        <w:rFonts w:ascii="GHEA Grapalat" w:eastAsia="GHEA Grapalat" w:hAnsi="GHEA Grapalat" w:cs="GHEA Grapalat"/>
        <w:i/>
        <w:sz w:val="18"/>
        <w:szCs w:val="18"/>
      </w:rPr>
      <w:t>*Unofficial translation</w:t>
    </w:r>
    <w:bookmarkEnd w:id="0"/>
  </w:p>
  <w:p w14:paraId="70D941F1" w14:textId="77777777" w:rsidR="00123710" w:rsidRDefault="001237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C3E22" w14:textId="77777777" w:rsidR="00123710" w:rsidRDefault="00123710" w:rsidP="00123710">
    <w:pPr>
      <w:pStyle w:val="ListParagraph"/>
      <w:ind w:left="643"/>
      <w:jc w:val="right"/>
      <w:rPr>
        <w:rFonts w:ascii="GHEA Grapalat" w:eastAsia="GHEA Grapalat" w:hAnsi="GHEA Grapalat" w:cs="GHEA Grapalat"/>
        <w:i/>
        <w:sz w:val="18"/>
        <w:szCs w:val="18"/>
      </w:rPr>
    </w:pPr>
  </w:p>
  <w:p w14:paraId="7568841A" w14:textId="77777777" w:rsidR="00123710" w:rsidRPr="00131A86" w:rsidRDefault="00123710" w:rsidP="00123710">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3"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16"/>
  </w:num>
  <w:num w:numId="2">
    <w:abstractNumId w:val="7"/>
  </w:num>
  <w:num w:numId="3">
    <w:abstractNumId w:val="15"/>
  </w:num>
  <w:num w:numId="4">
    <w:abstractNumId w:val="12"/>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6"/>
  </w:num>
  <w:num w:numId="12">
    <w:abstractNumId w:val="22"/>
  </w:num>
  <w:num w:numId="13">
    <w:abstractNumId w:val="19"/>
  </w:num>
  <w:num w:numId="14">
    <w:abstractNumId w:val="8"/>
  </w:num>
  <w:num w:numId="15">
    <w:abstractNumId w:val="20"/>
  </w:num>
  <w:num w:numId="16">
    <w:abstractNumId w:val="10"/>
  </w:num>
  <w:num w:numId="17">
    <w:abstractNumId w:val="5"/>
  </w:num>
  <w:num w:numId="18">
    <w:abstractNumId w:val="1"/>
  </w:num>
  <w:num w:numId="19">
    <w:abstractNumId w:val="3"/>
  </w:num>
  <w:num w:numId="20">
    <w:abstractNumId w:val="2"/>
  </w:num>
  <w:num w:numId="21">
    <w:abstractNumId w:val="23"/>
  </w:num>
  <w:num w:numId="22">
    <w:abstractNumId w:val="21"/>
  </w:num>
  <w:num w:numId="23">
    <w:abstractNumId w:val="17"/>
  </w:num>
  <w:num w:numId="24">
    <w:abstractNumId w:val="0"/>
  </w:num>
  <w:num w:numId="25">
    <w:abstractNumId w:val="9"/>
  </w:num>
  <w:num w:numId="26">
    <w:abstractNumId w:val="13"/>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stylePaneSortMethod w:val="0000"/>
  <w:defaultTabStop w:val="720"/>
  <w:hyphenationZone w:val="141"/>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1D39"/>
    <w:rsid w:val="000205C3"/>
    <w:rsid w:val="00024870"/>
    <w:rsid w:val="000400DC"/>
    <w:rsid w:val="00040AC9"/>
    <w:rsid w:val="00042D59"/>
    <w:rsid w:val="00043A01"/>
    <w:rsid w:val="00051B61"/>
    <w:rsid w:val="0005427F"/>
    <w:rsid w:val="00063757"/>
    <w:rsid w:val="00073811"/>
    <w:rsid w:val="00083BAA"/>
    <w:rsid w:val="00091845"/>
    <w:rsid w:val="00091948"/>
    <w:rsid w:val="00094D3F"/>
    <w:rsid w:val="00096640"/>
    <w:rsid w:val="000A73F4"/>
    <w:rsid w:val="000B1B02"/>
    <w:rsid w:val="000B1CD6"/>
    <w:rsid w:val="000B448D"/>
    <w:rsid w:val="000B513F"/>
    <w:rsid w:val="000D1445"/>
    <w:rsid w:val="000D66A8"/>
    <w:rsid w:val="000D7B45"/>
    <w:rsid w:val="000D7CF3"/>
    <w:rsid w:val="000E00C2"/>
    <w:rsid w:val="000E5896"/>
    <w:rsid w:val="000F51E7"/>
    <w:rsid w:val="00104707"/>
    <w:rsid w:val="00116082"/>
    <w:rsid w:val="00123710"/>
    <w:rsid w:val="001314D9"/>
    <w:rsid w:val="00131A86"/>
    <w:rsid w:val="00134627"/>
    <w:rsid w:val="0013688D"/>
    <w:rsid w:val="00140F70"/>
    <w:rsid w:val="00143783"/>
    <w:rsid w:val="001440DB"/>
    <w:rsid w:val="00144275"/>
    <w:rsid w:val="00161ADB"/>
    <w:rsid w:val="00174E53"/>
    <w:rsid w:val="001766D6"/>
    <w:rsid w:val="00187212"/>
    <w:rsid w:val="0019614B"/>
    <w:rsid w:val="001972C7"/>
    <w:rsid w:val="001A2209"/>
    <w:rsid w:val="001A2C65"/>
    <w:rsid w:val="001B3105"/>
    <w:rsid w:val="001B3A0D"/>
    <w:rsid w:val="001B4F59"/>
    <w:rsid w:val="001C5095"/>
    <w:rsid w:val="001C54AC"/>
    <w:rsid w:val="001C5735"/>
    <w:rsid w:val="001D2140"/>
    <w:rsid w:val="001E0414"/>
    <w:rsid w:val="001E7232"/>
    <w:rsid w:val="001F36AC"/>
    <w:rsid w:val="00200FCA"/>
    <w:rsid w:val="00203520"/>
    <w:rsid w:val="00204F5C"/>
    <w:rsid w:val="00220D82"/>
    <w:rsid w:val="00224485"/>
    <w:rsid w:val="00234852"/>
    <w:rsid w:val="00234FE0"/>
    <w:rsid w:val="0023679B"/>
    <w:rsid w:val="002440E8"/>
    <w:rsid w:val="00247515"/>
    <w:rsid w:val="002501C6"/>
    <w:rsid w:val="002518B9"/>
    <w:rsid w:val="0026243D"/>
    <w:rsid w:val="00262E52"/>
    <w:rsid w:val="00264A91"/>
    <w:rsid w:val="0026747D"/>
    <w:rsid w:val="00273088"/>
    <w:rsid w:val="00276553"/>
    <w:rsid w:val="00280717"/>
    <w:rsid w:val="00283150"/>
    <w:rsid w:val="002837B1"/>
    <w:rsid w:val="00292103"/>
    <w:rsid w:val="002A1D9A"/>
    <w:rsid w:val="002A3D5A"/>
    <w:rsid w:val="002B6FC9"/>
    <w:rsid w:val="002C003A"/>
    <w:rsid w:val="002C4CC7"/>
    <w:rsid w:val="002C5F1C"/>
    <w:rsid w:val="002E379E"/>
    <w:rsid w:val="002F3523"/>
    <w:rsid w:val="003078F1"/>
    <w:rsid w:val="003301FF"/>
    <w:rsid w:val="0033581C"/>
    <w:rsid w:val="00343CFA"/>
    <w:rsid w:val="00344F41"/>
    <w:rsid w:val="00347B81"/>
    <w:rsid w:val="00347BA6"/>
    <w:rsid w:val="00354378"/>
    <w:rsid w:val="00360333"/>
    <w:rsid w:val="00364121"/>
    <w:rsid w:val="00365C9E"/>
    <w:rsid w:val="0037415A"/>
    <w:rsid w:val="00374677"/>
    <w:rsid w:val="00376114"/>
    <w:rsid w:val="00386235"/>
    <w:rsid w:val="003910D7"/>
    <w:rsid w:val="00394E88"/>
    <w:rsid w:val="003A31AE"/>
    <w:rsid w:val="003A3794"/>
    <w:rsid w:val="003B39B4"/>
    <w:rsid w:val="003C4FC2"/>
    <w:rsid w:val="003E24DF"/>
    <w:rsid w:val="003E76CF"/>
    <w:rsid w:val="0040552A"/>
    <w:rsid w:val="0040670D"/>
    <w:rsid w:val="00410701"/>
    <w:rsid w:val="00413085"/>
    <w:rsid w:val="00416C3F"/>
    <w:rsid w:val="0042174A"/>
    <w:rsid w:val="00421A36"/>
    <w:rsid w:val="00421A3F"/>
    <w:rsid w:val="00422A80"/>
    <w:rsid w:val="00425869"/>
    <w:rsid w:val="00431147"/>
    <w:rsid w:val="00447A47"/>
    <w:rsid w:val="00454CEC"/>
    <w:rsid w:val="0045749F"/>
    <w:rsid w:val="00463141"/>
    <w:rsid w:val="00467870"/>
    <w:rsid w:val="004679D1"/>
    <w:rsid w:val="004727A4"/>
    <w:rsid w:val="004746B0"/>
    <w:rsid w:val="004779A1"/>
    <w:rsid w:val="004806F3"/>
    <w:rsid w:val="00483E1C"/>
    <w:rsid w:val="0048655A"/>
    <w:rsid w:val="00492E49"/>
    <w:rsid w:val="004950A9"/>
    <w:rsid w:val="004A2B0D"/>
    <w:rsid w:val="004A6E23"/>
    <w:rsid w:val="004A71A7"/>
    <w:rsid w:val="004B3997"/>
    <w:rsid w:val="004B75A5"/>
    <w:rsid w:val="004C063D"/>
    <w:rsid w:val="004D0B84"/>
    <w:rsid w:val="004D0CAC"/>
    <w:rsid w:val="004E48B3"/>
    <w:rsid w:val="004F7CD8"/>
    <w:rsid w:val="005005AB"/>
    <w:rsid w:val="0050063A"/>
    <w:rsid w:val="00506FF6"/>
    <w:rsid w:val="00512E04"/>
    <w:rsid w:val="00516978"/>
    <w:rsid w:val="00517131"/>
    <w:rsid w:val="0052501B"/>
    <w:rsid w:val="00537017"/>
    <w:rsid w:val="005439E7"/>
    <w:rsid w:val="00554084"/>
    <w:rsid w:val="005550DA"/>
    <w:rsid w:val="005572A0"/>
    <w:rsid w:val="0056119E"/>
    <w:rsid w:val="00564809"/>
    <w:rsid w:val="00564BD4"/>
    <w:rsid w:val="0058777A"/>
    <w:rsid w:val="00590D3F"/>
    <w:rsid w:val="00593884"/>
    <w:rsid w:val="00595883"/>
    <w:rsid w:val="005A02F0"/>
    <w:rsid w:val="005A3561"/>
    <w:rsid w:val="005B04EC"/>
    <w:rsid w:val="005B7033"/>
    <w:rsid w:val="005C2210"/>
    <w:rsid w:val="005C7C4A"/>
    <w:rsid w:val="005D5EA1"/>
    <w:rsid w:val="005E2445"/>
    <w:rsid w:val="005E2971"/>
    <w:rsid w:val="005E5888"/>
    <w:rsid w:val="005E7AC8"/>
    <w:rsid w:val="005F76C0"/>
    <w:rsid w:val="00602A2B"/>
    <w:rsid w:val="00605A10"/>
    <w:rsid w:val="00606936"/>
    <w:rsid w:val="00613A78"/>
    <w:rsid w:val="00615018"/>
    <w:rsid w:val="00620C7A"/>
    <w:rsid w:val="0062123A"/>
    <w:rsid w:val="0064398C"/>
    <w:rsid w:val="00643AE4"/>
    <w:rsid w:val="00646E75"/>
    <w:rsid w:val="00647A5C"/>
    <w:rsid w:val="00651A2E"/>
    <w:rsid w:val="00653F94"/>
    <w:rsid w:val="00670155"/>
    <w:rsid w:val="00675357"/>
    <w:rsid w:val="00676F3D"/>
    <w:rsid w:val="00683F01"/>
    <w:rsid w:val="00691F90"/>
    <w:rsid w:val="00692B32"/>
    <w:rsid w:val="00694411"/>
    <w:rsid w:val="006969CA"/>
    <w:rsid w:val="006A411A"/>
    <w:rsid w:val="006C158F"/>
    <w:rsid w:val="006C1D71"/>
    <w:rsid w:val="006C24E1"/>
    <w:rsid w:val="006C6412"/>
    <w:rsid w:val="006C6436"/>
    <w:rsid w:val="006E230C"/>
    <w:rsid w:val="006F2575"/>
    <w:rsid w:val="006F6F10"/>
    <w:rsid w:val="006F72C6"/>
    <w:rsid w:val="00704343"/>
    <w:rsid w:val="007068B3"/>
    <w:rsid w:val="00714BF2"/>
    <w:rsid w:val="00725630"/>
    <w:rsid w:val="007278C8"/>
    <w:rsid w:val="00732F51"/>
    <w:rsid w:val="00733AB9"/>
    <w:rsid w:val="00744E21"/>
    <w:rsid w:val="00757500"/>
    <w:rsid w:val="00762EFF"/>
    <w:rsid w:val="00765BD2"/>
    <w:rsid w:val="0076749F"/>
    <w:rsid w:val="00774FBC"/>
    <w:rsid w:val="00783E79"/>
    <w:rsid w:val="00785773"/>
    <w:rsid w:val="00790DE1"/>
    <w:rsid w:val="007925E0"/>
    <w:rsid w:val="007B28B1"/>
    <w:rsid w:val="007B5266"/>
    <w:rsid w:val="007B5AE8"/>
    <w:rsid w:val="007C2BAC"/>
    <w:rsid w:val="007E0387"/>
    <w:rsid w:val="007E1C91"/>
    <w:rsid w:val="007E4593"/>
    <w:rsid w:val="007E47A2"/>
    <w:rsid w:val="007F1A3C"/>
    <w:rsid w:val="007F5192"/>
    <w:rsid w:val="007F7D14"/>
    <w:rsid w:val="007F7DD6"/>
    <w:rsid w:val="00800E1B"/>
    <w:rsid w:val="00806DA6"/>
    <w:rsid w:val="008079E9"/>
    <w:rsid w:val="008126BD"/>
    <w:rsid w:val="00821675"/>
    <w:rsid w:val="00821758"/>
    <w:rsid w:val="0082772C"/>
    <w:rsid w:val="008333CD"/>
    <w:rsid w:val="00834E26"/>
    <w:rsid w:val="0084660C"/>
    <w:rsid w:val="0085357E"/>
    <w:rsid w:val="00866698"/>
    <w:rsid w:val="008731FF"/>
    <w:rsid w:val="00876FAA"/>
    <w:rsid w:val="00880B3D"/>
    <w:rsid w:val="0089557C"/>
    <w:rsid w:val="00896FA8"/>
    <w:rsid w:val="008A23BC"/>
    <w:rsid w:val="008A59CF"/>
    <w:rsid w:val="008B6EEA"/>
    <w:rsid w:val="008B7FD5"/>
    <w:rsid w:val="008C18D7"/>
    <w:rsid w:val="008D5DEF"/>
    <w:rsid w:val="008E1B5F"/>
    <w:rsid w:val="008E266F"/>
    <w:rsid w:val="008E6185"/>
    <w:rsid w:val="008F4CB8"/>
    <w:rsid w:val="008F6683"/>
    <w:rsid w:val="00900D50"/>
    <w:rsid w:val="00900E67"/>
    <w:rsid w:val="009027E1"/>
    <w:rsid w:val="009056B3"/>
    <w:rsid w:val="00912D30"/>
    <w:rsid w:val="009346A7"/>
    <w:rsid w:val="0094567C"/>
    <w:rsid w:val="00957251"/>
    <w:rsid w:val="00961A0D"/>
    <w:rsid w:val="0096537D"/>
    <w:rsid w:val="0097036A"/>
    <w:rsid w:val="00970CE0"/>
    <w:rsid w:val="00985A01"/>
    <w:rsid w:val="00991B5A"/>
    <w:rsid w:val="00993375"/>
    <w:rsid w:val="0099526A"/>
    <w:rsid w:val="009B300A"/>
    <w:rsid w:val="009C49DC"/>
    <w:rsid w:val="009E0038"/>
    <w:rsid w:val="009E0939"/>
    <w:rsid w:val="009E35ED"/>
    <w:rsid w:val="009F0FF2"/>
    <w:rsid w:val="009F47B1"/>
    <w:rsid w:val="009F55E7"/>
    <w:rsid w:val="009F5853"/>
    <w:rsid w:val="00A236DB"/>
    <w:rsid w:val="00A238E1"/>
    <w:rsid w:val="00A40AD7"/>
    <w:rsid w:val="00A42DD8"/>
    <w:rsid w:val="00A47FA2"/>
    <w:rsid w:val="00A65AD5"/>
    <w:rsid w:val="00A96CF8"/>
    <w:rsid w:val="00AA07CD"/>
    <w:rsid w:val="00AA0CCA"/>
    <w:rsid w:val="00AA61DC"/>
    <w:rsid w:val="00AB5BDD"/>
    <w:rsid w:val="00AB6412"/>
    <w:rsid w:val="00AD2902"/>
    <w:rsid w:val="00AD330B"/>
    <w:rsid w:val="00AD5953"/>
    <w:rsid w:val="00AE0D97"/>
    <w:rsid w:val="00AE3606"/>
    <w:rsid w:val="00AE48D7"/>
    <w:rsid w:val="00AE5817"/>
    <w:rsid w:val="00B0381A"/>
    <w:rsid w:val="00B052BB"/>
    <w:rsid w:val="00B10A97"/>
    <w:rsid w:val="00B12ABE"/>
    <w:rsid w:val="00B2481B"/>
    <w:rsid w:val="00B37417"/>
    <w:rsid w:val="00B40D78"/>
    <w:rsid w:val="00B50294"/>
    <w:rsid w:val="00B546D2"/>
    <w:rsid w:val="00B609C4"/>
    <w:rsid w:val="00B60BCC"/>
    <w:rsid w:val="00B70B86"/>
    <w:rsid w:val="00B71501"/>
    <w:rsid w:val="00B83A3C"/>
    <w:rsid w:val="00B850AD"/>
    <w:rsid w:val="00BB399C"/>
    <w:rsid w:val="00BB513F"/>
    <w:rsid w:val="00BB61E1"/>
    <w:rsid w:val="00BC269D"/>
    <w:rsid w:val="00BD20EE"/>
    <w:rsid w:val="00BF2A2F"/>
    <w:rsid w:val="00BF434E"/>
    <w:rsid w:val="00BF6657"/>
    <w:rsid w:val="00BF680B"/>
    <w:rsid w:val="00BF73A4"/>
    <w:rsid w:val="00C03DAF"/>
    <w:rsid w:val="00C03DEB"/>
    <w:rsid w:val="00C10341"/>
    <w:rsid w:val="00C1660B"/>
    <w:rsid w:val="00C175B3"/>
    <w:rsid w:val="00C26FE1"/>
    <w:rsid w:val="00C36890"/>
    <w:rsid w:val="00C437F2"/>
    <w:rsid w:val="00C45FD2"/>
    <w:rsid w:val="00C511AE"/>
    <w:rsid w:val="00C539B0"/>
    <w:rsid w:val="00C5481C"/>
    <w:rsid w:val="00C558DF"/>
    <w:rsid w:val="00C664CF"/>
    <w:rsid w:val="00C665CF"/>
    <w:rsid w:val="00C6762F"/>
    <w:rsid w:val="00C70786"/>
    <w:rsid w:val="00C70B15"/>
    <w:rsid w:val="00C75778"/>
    <w:rsid w:val="00C7640F"/>
    <w:rsid w:val="00C775E2"/>
    <w:rsid w:val="00C807DE"/>
    <w:rsid w:val="00C80B4F"/>
    <w:rsid w:val="00C8222A"/>
    <w:rsid w:val="00C8395F"/>
    <w:rsid w:val="00C97CAD"/>
    <w:rsid w:val="00CA3E9B"/>
    <w:rsid w:val="00CA4F41"/>
    <w:rsid w:val="00CA7BE1"/>
    <w:rsid w:val="00CB3E7A"/>
    <w:rsid w:val="00CC34BB"/>
    <w:rsid w:val="00CC550A"/>
    <w:rsid w:val="00CD4459"/>
    <w:rsid w:val="00CD527D"/>
    <w:rsid w:val="00CE57AB"/>
    <w:rsid w:val="00CE6240"/>
    <w:rsid w:val="00CE7580"/>
    <w:rsid w:val="00CF1386"/>
    <w:rsid w:val="00CF2B73"/>
    <w:rsid w:val="00CF4B0C"/>
    <w:rsid w:val="00CF7940"/>
    <w:rsid w:val="00CF79F7"/>
    <w:rsid w:val="00D06CB0"/>
    <w:rsid w:val="00D1305E"/>
    <w:rsid w:val="00D20932"/>
    <w:rsid w:val="00D27FD8"/>
    <w:rsid w:val="00D36D6A"/>
    <w:rsid w:val="00D37015"/>
    <w:rsid w:val="00D44137"/>
    <w:rsid w:val="00D45945"/>
    <w:rsid w:val="00D45FF6"/>
    <w:rsid w:val="00D4773F"/>
    <w:rsid w:val="00D52AFD"/>
    <w:rsid w:val="00D5327E"/>
    <w:rsid w:val="00D5411D"/>
    <w:rsid w:val="00D60A6D"/>
    <w:rsid w:val="00D60B35"/>
    <w:rsid w:val="00D64C0E"/>
    <w:rsid w:val="00D654D7"/>
    <w:rsid w:val="00D65AB8"/>
    <w:rsid w:val="00D66593"/>
    <w:rsid w:val="00D712C1"/>
    <w:rsid w:val="00D82ABC"/>
    <w:rsid w:val="00D93EBC"/>
    <w:rsid w:val="00D95469"/>
    <w:rsid w:val="00D962AB"/>
    <w:rsid w:val="00D970F6"/>
    <w:rsid w:val="00DA4BFB"/>
    <w:rsid w:val="00DA59D3"/>
    <w:rsid w:val="00DA6A4C"/>
    <w:rsid w:val="00DA6C76"/>
    <w:rsid w:val="00DA79AD"/>
    <w:rsid w:val="00DA79F0"/>
    <w:rsid w:val="00DB28C1"/>
    <w:rsid w:val="00DE1BC8"/>
    <w:rsid w:val="00DE26C3"/>
    <w:rsid w:val="00DE4842"/>
    <w:rsid w:val="00DF0640"/>
    <w:rsid w:val="00DF7894"/>
    <w:rsid w:val="00E14A80"/>
    <w:rsid w:val="00E164CF"/>
    <w:rsid w:val="00E24FD6"/>
    <w:rsid w:val="00E4350E"/>
    <w:rsid w:val="00E44637"/>
    <w:rsid w:val="00E47E48"/>
    <w:rsid w:val="00E54A27"/>
    <w:rsid w:val="00E55D74"/>
    <w:rsid w:val="00E6382F"/>
    <w:rsid w:val="00E64226"/>
    <w:rsid w:val="00E6540C"/>
    <w:rsid w:val="00E800A8"/>
    <w:rsid w:val="00E814EC"/>
    <w:rsid w:val="00E81E2A"/>
    <w:rsid w:val="00E8515C"/>
    <w:rsid w:val="00EA4838"/>
    <w:rsid w:val="00EB3119"/>
    <w:rsid w:val="00EB3529"/>
    <w:rsid w:val="00EB5E2E"/>
    <w:rsid w:val="00EC26D0"/>
    <w:rsid w:val="00ED146B"/>
    <w:rsid w:val="00ED542A"/>
    <w:rsid w:val="00ED76AE"/>
    <w:rsid w:val="00EE0952"/>
    <w:rsid w:val="00EF4191"/>
    <w:rsid w:val="00EF512F"/>
    <w:rsid w:val="00F007DA"/>
    <w:rsid w:val="00F01B89"/>
    <w:rsid w:val="00F03578"/>
    <w:rsid w:val="00F0453F"/>
    <w:rsid w:val="00F21DDD"/>
    <w:rsid w:val="00F37C14"/>
    <w:rsid w:val="00F45AB1"/>
    <w:rsid w:val="00F52957"/>
    <w:rsid w:val="00F5363C"/>
    <w:rsid w:val="00F55F2E"/>
    <w:rsid w:val="00F576D5"/>
    <w:rsid w:val="00F61D39"/>
    <w:rsid w:val="00F653F3"/>
    <w:rsid w:val="00F728FF"/>
    <w:rsid w:val="00F76607"/>
    <w:rsid w:val="00F81A4B"/>
    <w:rsid w:val="00F924AD"/>
    <w:rsid w:val="00F94FA9"/>
    <w:rsid w:val="00FA4057"/>
    <w:rsid w:val="00FA5554"/>
    <w:rsid w:val="00FC629F"/>
    <w:rsid w:val="00FD2CC1"/>
    <w:rsid w:val="00FE0F43"/>
    <w:rsid w:val="00FE3E26"/>
    <w:rsid w:val="00FF28A3"/>
    <w:rsid w:val="00FF3BC1"/>
    <w:rsid w:val="00FF494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110D7C"/>
  <w14:defaultImageDpi w14:val="32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6" w:unhideWhenUsed="1" w:qFormat="1"/>
    <w:lsdException w:name="Signature" w:semiHidden="1" w:uiPriority="7"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iPriority="4" w:unhideWhenUsed="1"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semiHidden="1" w:uiPriority="32"/>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7017"/>
    <w:pPr>
      <w:spacing w:after="200" w:line="276" w:lineRule="auto"/>
    </w:pPr>
    <w:rPr>
      <w:sz w:val="22"/>
      <w:szCs w:val="22"/>
      <w:lang w:eastAsia="en-US"/>
    </w:rPr>
  </w:style>
  <w:style w:type="paragraph" w:styleId="Heading1">
    <w:name w:val="heading 1"/>
    <w:basedOn w:val="Normal"/>
    <w:next w:val="Normal"/>
    <w:link w:val="Heading1Char"/>
    <w:unhideWhenUsed/>
    <w:qFormat/>
    <w:rsid w:val="003E24DF"/>
    <w:pPr>
      <w:spacing w:after="360" w:line="240" w:lineRule="auto"/>
      <w:contextualSpacing/>
      <w:outlineLvl w:val="0"/>
    </w:pPr>
    <w:rPr>
      <w:rFonts w:asciiTheme="majorHAnsi" w:eastAsiaTheme="majorEastAsia" w:hAnsiTheme="majorHAnsi" w:cstheme="majorBidi"/>
      <w:caps/>
      <w:color w:val="21405B" w:themeColor="accent1" w:themeShade="BF"/>
      <w:kern w:val="20"/>
      <w:sz w:val="24"/>
      <w:szCs w:val="20"/>
      <w:lang w:eastAsia="ja-JP"/>
    </w:rPr>
  </w:style>
  <w:style w:type="paragraph" w:styleId="Heading2">
    <w:name w:val="heading 2"/>
    <w:basedOn w:val="Normal"/>
    <w:next w:val="Normal"/>
    <w:link w:val="Heading2Char"/>
    <w:unhideWhenUsed/>
    <w:qFormat/>
    <w:rsid w:val="004A2B0D"/>
    <w:pPr>
      <w:keepNext/>
      <w:keepLines/>
      <w:spacing w:before="40" w:after="0" w:line="288" w:lineRule="auto"/>
      <w:outlineLvl w:val="1"/>
    </w:pPr>
    <w:rPr>
      <w:rFonts w:asciiTheme="majorHAnsi" w:eastAsiaTheme="majorEastAsia" w:hAnsiTheme="majorHAnsi" w:cstheme="majorBidi"/>
      <w:color w:val="21405B" w:themeColor="accent1" w:themeShade="BF"/>
      <w:kern w:val="20"/>
      <w:sz w:val="26"/>
      <w:szCs w:val="26"/>
      <w:lang w:eastAsia="ja-JP"/>
    </w:rPr>
  </w:style>
  <w:style w:type="paragraph" w:styleId="Heading3">
    <w:name w:val="heading 3"/>
    <w:basedOn w:val="Normal"/>
    <w:next w:val="Normal"/>
    <w:link w:val="Heading3Char"/>
    <w:unhideWhenUsed/>
    <w:qFormat/>
    <w:rsid w:val="00AB5BDD"/>
    <w:pPr>
      <w:keepNext/>
      <w:keepLines/>
      <w:spacing w:before="40" w:after="0" w:line="288" w:lineRule="auto"/>
      <w:outlineLvl w:val="2"/>
    </w:pPr>
    <w:rPr>
      <w:rFonts w:asciiTheme="majorHAnsi" w:eastAsiaTheme="majorEastAsia" w:hAnsiTheme="majorHAnsi" w:cstheme="majorBidi"/>
      <w:color w:val="162A3C" w:themeColor="accent1" w:themeShade="7F"/>
      <w:kern w:val="20"/>
      <w:sz w:val="24"/>
      <w:szCs w:val="24"/>
      <w:lang w:eastAsia="ja-JP"/>
    </w:rPr>
  </w:style>
  <w:style w:type="paragraph" w:styleId="Heading4">
    <w:name w:val="heading 4"/>
    <w:basedOn w:val="Normal"/>
    <w:next w:val="Normal"/>
    <w:link w:val="Heading4Char"/>
    <w:qFormat/>
    <w:rsid w:val="00AB5BDD"/>
    <w:pPr>
      <w:keepNext/>
      <w:spacing w:after="0" w:line="240" w:lineRule="auto"/>
      <w:outlineLvl w:val="3"/>
    </w:pPr>
    <w:rPr>
      <w:rFonts w:ascii="Arial LatArm" w:eastAsia="Times New Roman" w:hAnsi="Arial LatArm" w:cs="Times New Roman"/>
      <w:i/>
      <w:sz w:val="18"/>
      <w:szCs w:val="20"/>
    </w:rPr>
  </w:style>
  <w:style w:type="paragraph" w:styleId="Heading5">
    <w:name w:val="heading 5"/>
    <w:basedOn w:val="Normal"/>
    <w:next w:val="Normal"/>
    <w:link w:val="Heading5Char"/>
    <w:qFormat/>
    <w:rsid w:val="00AB5BDD"/>
    <w:pPr>
      <w:keepNext/>
      <w:spacing w:after="0" w:line="240" w:lineRule="auto"/>
      <w:jc w:val="center"/>
      <w:outlineLvl w:val="4"/>
    </w:pPr>
    <w:rPr>
      <w:rFonts w:ascii="Arial LatArm" w:eastAsia="Times New Roman" w:hAnsi="Arial LatArm" w:cs="Times New Roman"/>
      <w:b/>
      <w:sz w:val="26"/>
      <w:szCs w:val="20"/>
      <w:lang w:eastAsia="ru-RU"/>
    </w:rPr>
  </w:style>
  <w:style w:type="paragraph" w:styleId="Heading6">
    <w:name w:val="heading 6"/>
    <w:basedOn w:val="Normal"/>
    <w:next w:val="Normal"/>
    <w:link w:val="Heading6Char"/>
    <w:qFormat/>
    <w:rsid w:val="00AB5BDD"/>
    <w:pPr>
      <w:keepNext/>
      <w:spacing w:after="0" w:line="240" w:lineRule="auto"/>
      <w:outlineLvl w:val="5"/>
    </w:pPr>
    <w:rPr>
      <w:rFonts w:ascii="Arial LatArm" w:eastAsia="Times New Roman" w:hAnsi="Arial LatArm" w:cs="Times New Roman"/>
      <w:b/>
      <w:color w:val="000000"/>
      <w:szCs w:val="20"/>
      <w:lang w:eastAsia="ru-RU"/>
    </w:rPr>
  </w:style>
  <w:style w:type="paragraph" w:styleId="Heading7">
    <w:name w:val="heading 7"/>
    <w:basedOn w:val="Normal"/>
    <w:next w:val="Normal"/>
    <w:link w:val="Heading7Char"/>
    <w:qFormat/>
    <w:rsid w:val="00AB5BDD"/>
    <w:pPr>
      <w:keepNext/>
      <w:spacing w:after="0" w:line="240" w:lineRule="auto"/>
      <w:ind w:left="-66"/>
      <w:jc w:val="center"/>
      <w:outlineLvl w:val="6"/>
    </w:pPr>
    <w:rPr>
      <w:rFonts w:ascii="Times Armenian" w:eastAsia="Times New Roman" w:hAnsi="Times Armenian" w:cs="Times New Roman"/>
      <w:b/>
      <w:sz w:val="20"/>
      <w:szCs w:val="20"/>
      <w:lang w:val="hy-AM" w:eastAsia="ru-RU"/>
    </w:rPr>
  </w:style>
  <w:style w:type="paragraph" w:styleId="Heading8">
    <w:name w:val="heading 8"/>
    <w:basedOn w:val="Normal"/>
    <w:next w:val="Normal"/>
    <w:link w:val="Heading8Char"/>
    <w:qFormat/>
    <w:rsid w:val="00AB5BDD"/>
    <w:pPr>
      <w:keepNext/>
      <w:spacing w:after="0" w:line="240" w:lineRule="auto"/>
      <w:outlineLvl w:val="7"/>
    </w:pPr>
    <w:rPr>
      <w:rFonts w:ascii="Times Armenian" w:eastAsia="Times New Roman" w:hAnsi="Times Armenian" w:cs="Times New Roman"/>
      <w:i/>
      <w:sz w:val="20"/>
      <w:szCs w:val="20"/>
      <w:lang w:val="nl-NL" w:eastAsia="x-none"/>
    </w:rPr>
  </w:style>
  <w:style w:type="paragraph" w:styleId="Heading9">
    <w:name w:val="heading 9"/>
    <w:basedOn w:val="Normal"/>
    <w:next w:val="Normal"/>
    <w:link w:val="Heading9Char"/>
    <w:qFormat/>
    <w:rsid w:val="00AB5BDD"/>
    <w:pPr>
      <w:keepNext/>
      <w:spacing w:after="0" w:line="240" w:lineRule="auto"/>
      <w:jc w:val="center"/>
      <w:outlineLvl w:val="8"/>
    </w:pPr>
    <w:rPr>
      <w:rFonts w:ascii="Times Armenian" w:eastAsia="Times New Roman" w:hAnsi="Times Armenian" w:cs="Times New Roman"/>
      <w:b/>
      <w:color w:val="000000"/>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E24DF"/>
    <w:rPr>
      <w:rFonts w:asciiTheme="majorHAnsi" w:eastAsiaTheme="majorEastAsia" w:hAnsiTheme="majorHAnsi" w:cstheme="majorBidi"/>
      <w:caps/>
      <w:color w:val="21405B" w:themeColor="accent1" w:themeShade="BF"/>
      <w:kern w:val="20"/>
      <w:sz w:val="20"/>
      <w:szCs w:val="20"/>
    </w:rPr>
  </w:style>
  <w:style w:type="character" w:customStyle="1" w:styleId="Heading2Char">
    <w:name w:val="Heading 2 Char"/>
    <w:basedOn w:val="DefaultParagraphFont"/>
    <w:link w:val="Heading2"/>
    <w:rsid w:val="004A2B0D"/>
    <w:rPr>
      <w:rFonts w:asciiTheme="majorHAnsi" w:eastAsiaTheme="majorEastAsia" w:hAnsiTheme="majorHAnsi" w:cstheme="majorBidi"/>
      <w:color w:val="21405B" w:themeColor="accent1" w:themeShade="BF"/>
      <w:kern w:val="20"/>
      <w:sz w:val="26"/>
      <w:szCs w:val="26"/>
    </w:rPr>
  </w:style>
  <w:style w:type="character" w:customStyle="1" w:styleId="Heading3Char">
    <w:name w:val="Heading 3 Char"/>
    <w:basedOn w:val="DefaultParagraphFont"/>
    <w:link w:val="Heading3"/>
    <w:rsid w:val="00AB5BDD"/>
    <w:rPr>
      <w:rFonts w:asciiTheme="majorHAnsi" w:eastAsiaTheme="majorEastAsia" w:hAnsiTheme="majorHAnsi" w:cstheme="majorBidi"/>
      <w:color w:val="162A3C" w:themeColor="accent1" w:themeShade="7F"/>
      <w:kern w:val="20"/>
    </w:rPr>
  </w:style>
  <w:style w:type="character" w:customStyle="1" w:styleId="Heading4Char">
    <w:name w:val="Heading 4 Char"/>
    <w:basedOn w:val="DefaultParagraphFont"/>
    <w:link w:val="Heading4"/>
    <w:rsid w:val="00AB5BDD"/>
    <w:rPr>
      <w:rFonts w:ascii="Arial LatArm" w:eastAsia="Times New Roman" w:hAnsi="Arial LatArm" w:cs="Times New Roman"/>
      <w:i/>
      <w:sz w:val="18"/>
      <w:szCs w:val="20"/>
      <w:lang w:eastAsia="en-US"/>
    </w:rPr>
  </w:style>
  <w:style w:type="character" w:customStyle="1" w:styleId="Heading5Char">
    <w:name w:val="Heading 5 Char"/>
    <w:basedOn w:val="DefaultParagraphFont"/>
    <w:link w:val="Heading5"/>
    <w:rsid w:val="00AB5BDD"/>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AB5BDD"/>
    <w:rPr>
      <w:rFonts w:ascii="Arial LatArm" w:eastAsia="Times New Roman" w:hAnsi="Arial LatArm" w:cs="Times New Roman"/>
      <w:b/>
      <w:color w:val="000000"/>
      <w:sz w:val="22"/>
      <w:szCs w:val="20"/>
      <w:lang w:eastAsia="ru-RU"/>
    </w:rPr>
  </w:style>
  <w:style w:type="character" w:customStyle="1" w:styleId="Heading7Char">
    <w:name w:val="Heading 7 Char"/>
    <w:basedOn w:val="DefaultParagraphFont"/>
    <w:link w:val="Heading7"/>
    <w:rsid w:val="00AB5BDD"/>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AB5BDD"/>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AB5BDD"/>
    <w:rPr>
      <w:rFonts w:ascii="Times Armenian" w:eastAsia="Times New Roman" w:hAnsi="Times Armenian" w:cs="Times New Roman"/>
      <w:b/>
      <w:color w:val="000000"/>
      <w:sz w:val="22"/>
      <w:szCs w:val="20"/>
      <w:lang w:val="pt-BR" w:eastAsia="ru-RU"/>
    </w:rPr>
  </w:style>
  <w:style w:type="paragraph" w:customStyle="1" w:styleId="Recipient">
    <w:name w:val="Recipient"/>
    <w:basedOn w:val="Heading2"/>
    <w:uiPriority w:val="3"/>
    <w:qFormat/>
    <w:rsid w:val="0085357E"/>
    <w:pPr>
      <w:spacing w:before="1200"/>
    </w:pPr>
    <w:rPr>
      <w:b/>
      <w:color w:val="2C567A" w:themeColor="accent1"/>
    </w:rPr>
  </w:style>
  <w:style w:type="paragraph" w:styleId="Salutation">
    <w:name w:val="Salutation"/>
    <w:basedOn w:val="Normal"/>
    <w:link w:val="SalutationChar"/>
    <w:uiPriority w:val="4"/>
    <w:unhideWhenUsed/>
    <w:qFormat/>
    <w:rsid w:val="003E24DF"/>
    <w:pPr>
      <w:spacing w:before="720" w:line="288" w:lineRule="auto"/>
    </w:pPr>
    <w:rPr>
      <w:rFonts w:eastAsiaTheme="minorHAnsi"/>
      <w:kern w:val="20"/>
      <w:sz w:val="24"/>
      <w:szCs w:val="20"/>
      <w:lang w:eastAsia="ja-JP"/>
    </w:rPr>
  </w:style>
  <w:style w:type="character" w:customStyle="1" w:styleId="SalutationChar">
    <w:name w:val="Salutation Char"/>
    <w:basedOn w:val="DefaultParagraphFont"/>
    <w:link w:val="Salutation"/>
    <w:uiPriority w:val="4"/>
    <w:rsid w:val="003E24DF"/>
    <w:rPr>
      <w:rFonts w:eastAsiaTheme="minorHAnsi"/>
      <w:color w:val="595959" w:themeColor="text1" w:themeTint="A6"/>
      <w:kern w:val="20"/>
      <w:sz w:val="20"/>
      <w:szCs w:val="20"/>
    </w:rPr>
  </w:style>
  <w:style w:type="paragraph" w:styleId="Closing">
    <w:name w:val="Closing"/>
    <w:basedOn w:val="Normal"/>
    <w:next w:val="Signature"/>
    <w:link w:val="ClosingChar"/>
    <w:uiPriority w:val="6"/>
    <w:unhideWhenUsed/>
    <w:qFormat/>
    <w:rsid w:val="003E24DF"/>
    <w:pPr>
      <w:spacing w:before="480" w:after="960" w:line="240" w:lineRule="auto"/>
    </w:pPr>
    <w:rPr>
      <w:rFonts w:eastAsiaTheme="minorHAnsi"/>
      <w:kern w:val="20"/>
      <w:sz w:val="24"/>
      <w:szCs w:val="20"/>
      <w:lang w:eastAsia="ja-JP"/>
    </w:rPr>
  </w:style>
  <w:style w:type="paragraph" w:styleId="Signature">
    <w:name w:val="Signature"/>
    <w:basedOn w:val="Normal"/>
    <w:link w:val="SignatureChar"/>
    <w:uiPriority w:val="7"/>
    <w:unhideWhenUsed/>
    <w:qFormat/>
    <w:rsid w:val="00204F5C"/>
    <w:pPr>
      <w:spacing w:before="40" w:after="0" w:line="288" w:lineRule="auto"/>
    </w:pPr>
    <w:rPr>
      <w:rFonts w:eastAsiaTheme="minorHAnsi"/>
      <w:b/>
      <w:bCs/>
      <w:kern w:val="20"/>
      <w:sz w:val="24"/>
      <w:szCs w:val="20"/>
      <w:lang w:eastAsia="ja-JP"/>
    </w:rPr>
  </w:style>
  <w:style w:type="character" w:customStyle="1" w:styleId="SignatureChar">
    <w:name w:val="Signature Char"/>
    <w:basedOn w:val="DefaultParagraphFont"/>
    <w:link w:val="Signature"/>
    <w:uiPriority w:val="7"/>
    <w:rsid w:val="00204F5C"/>
    <w:rPr>
      <w:rFonts w:eastAsiaTheme="minorHAnsi"/>
      <w:b/>
      <w:bCs/>
      <w:kern w:val="20"/>
      <w:szCs w:val="20"/>
    </w:rPr>
  </w:style>
  <w:style w:type="character" w:customStyle="1" w:styleId="ClosingChar">
    <w:name w:val="Closing Char"/>
    <w:basedOn w:val="DefaultParagraphFont"/>
    <w:link w:val="Closing"/>
    <w:uiPriority w:val="6"/>
    <w:rsid w:val="003E24DF"/>
    <w:rPr>
      <w:rFonts w:eastAsiaTheme="minorHAnsi"/>
      <w:color w:val="595959" w:themeColor="text1" w:themeTint="A6"/>
      <w:kern w:val="20"/>
      <w:sz w:val="20"/>
      <w:szCs w:val="20"/>
    </w:rPr>
  </w:style>
  <w:style w:type="paragraph" w:styleId="Header">
    <w:name w:val="header"/>
    <w:basedOn w:val="Normal"/>
    <w:link w:val="HeaderChar"/>
    <w:rsid w:val="000D7B45"/>
    <w:pPr>
      <w:spacing w:before="40" w:after="0" w:line="240" w:lineRule="auto"/>
      <w:ind w:right="567"/>
      <w:jc w:val="right"/>
    </w:pPr>
    <w:rPr>
      <w:rFonts w:eastAsiaTheme="minorHAnsi"/>
      <w:kern w:val="20"/>
      <w:sz w:val="24"/>
      <w:szCs w:val="20"/>
      <w:lang w:eastAsia="ja-JP"/>
    </w:rPr>
  </w:style>
  <w:style w:type="character" w:customStyle="1" w:styleId="HeaderChar">
    <w:name w:val="Header Char"/>
    <w:basedOn w:val="DefaultParagraphFont"/>
    <w:link w:val="Header"/>
    <w:rsid w:val="000D7B45"/>
    <w:rPr>
      <w:rFonts w:eastAsiaTheme="minorHAnsi"/>
      <w:kern w:val="20"/>
      <w:szCs w:val="20"/>
    </w:rPr>
  </w:style>
  <w:style w:type="character" w:styleId="Strong">
    <w:name w:val="Strong"/>
    <w:basedOn w:val="DefaultParagraphFont"/>
    <w:uiPriority w:val="22"/>
    <w:qFormat/>
    <w:rsid w:val="003E24DF"/>
    <w:rPr>
      <w:b/>
      <w:bCs/>
    </w:rPr>
  </w:style>
  <w:style w:type="paragraph" w:customStyle="1" w:styleId="ContactInfo">
    <w:name w:val="Contact Info"/>
    <w:basedOn w:val="Normal"/>
    <w:uiPriority w:val="1"/>
    <w:qFormat/>
    <w:rsid w:val="003E24DF"/>
    <w:pPr>
      <w:spacing w:after="0" w:line="288" w:lineRule="auto"/>
    </w:pPr>
    <w:rPr>
      <w:rFonts w:eastAsiaTheme="minorHAnsi"/>
      <w:kern w:val="20"/>
      <w:sz w:val="24"/>
      <w:szCs w:val="20"/>
      <w:lang w:eastAsia="ja-JP"/>
    </w:rPr>
  </w:style>
  <w:style w:type="paragraph" w:styleId="NormalWeb">
    <w:name w:val="Normal (Web)"/>
    <w:basedOn w:val="Normal"/>
    <w:uiPriority w:val="99"/>
    <w:unhideWhenUsed/>
    <w:rsid w:val="00083BAA"/>
    <w:pPr>
      <w:spacing w:before="100" w:beforeAutospacing="1" w:after="100" w:afterAutospacing="1" w:line="240" w:lineRule="auto"/>
    </w:pPr>
    <w:rPr>
      <w:rFonts w:ascii="Times New Roman" w:hAnsi="Times New Roman" w:cs="Times New Roman"/>
      <w:sz w:val="24"/>
      <w:szCs w:val="24"/>
      <w:lang w:eastAsia="ja-JP"/>
    </w:rPr>
  </w:style>
  <w:style w:type="character" w:styleId="PlaceholderText">
    <w:name w:val="Placeholder Text"/>
    <w:basedOn w:val="DefaultParagraphFont"/>
    <w:uiPriority w:val="99"/>
    <w:semiHidden/>
    <w:rsid w:val="001766D6"/>
    <w:rPr>
      <w:color w:val="808080"/>
    </w:rPr>
  </w:style>
  <w:style w:type="paragraph" w:styleId="Footer">
    <w:name w:val="footer"/>
    <w:basedOn w:val="Normal"/>
    <w:link w:val="FooterChar"/>
    <w:uiPriority w:val="99"/>
    <w:unhideWhenUsed/>
    <w:rsid w:val="00D45945"/>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D45945"/>
    <w:rPr>
      <w:rFonts w:eastAsiaTheme="minorHAnsi"/>
      <w:color w:val="595959" w:themeColor="text1" w:themeTint="A6"/>
      <w:kern w:val="20"/>
      <w:sz w:val="20"/>
      <w:szCs w:val="20"/>
    </w:rPr>
  </w:style>
  <w:style w:type="paragraph" w:styleId="Title">
    <w:name w:val="Title"/>
    <w:basedOn w:val="Heading1"/>
    <w:next w:val="Normal"/>
    <w:link w:val="TitleChar"/>
    <w:qFormat/>
    <w:rsid w:val="00D45945"/>
    <w:rPr>
      <w:color w:val="000000" w:themeColor="text1"/>
    </w:rPr>
  </w:style>
  <w:style w:type="character" w:customStyle="1" w:styleId="TitleChar">
    <w:name w:val="Title Char"/>
    <w:basedOn w:val="DefaultParagraphFont"/>
    <w:link w:val="Title"/>
    <w:rsid w:val="00D45945"/>
    <w:rPr>
      <w:rFonts w:asciiTheme="majorHAnsi" w:eastAsiaTheme="majorEastAsia" w:hAnsiTheme="majorHAnsi" w:cstheme="majorBidi"/>
      <w:caps/>
      <w:color w:val="000000" w:themeColor="text1"/>
      <w:kern w:val="20"/>
      <w:sz w:val="20"/>
      <w:szCs w:val="20"/>
    </w:rPr>
  </w:style>
  <w:style w:type="paragraph" w:styleId="BodyTextIndent">
    <w:name w:val="Body Text Indent"/>
    <w:aliases w:val=" Char, Char Char Char Char,Char Char Char Char"/>
    <w:basedOn w:val="Normal"/>
    <w:link w:val="BodyTextIndentChar"/>
    <w:rsid w:val="00AB5BDD"/>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AB5BDD"/>
    <w:rPr>
      <w:rFonts w:ascii="Arial LatArm" w:eastAsia="Times New Roman" w:hAnsi="Arial LatArm" w:cs="Times New Roman"/>
      <w:i/>
      <w:sz w:val="20"/>
      <w:szCs w:val="20"/>
      <w:lang w:val="en-AU" w:eastAsia="en-US"/>
    </w:rPr>
  </w:style>
  <w:style w:type="paragraph" w:styleId="BodyTextIndent2">
    <w:name w:val="Body Text Indent 2"/>
    <w:basedOn w:val="Normal"/>
    <w:link w:val="BodyTextIndent2Char"/>
    <w:unhideWhenUsed/>
    <w:rsid w:val="00AB5BDD"/>
    <w:pPr>
      <w:spacing w:before="40" w:after="120" w:line="480" w:lineRule="auto"/>
      <w:ind w:left="360"/>
    </w:pPr>
    <w:rPr>
      <w:rFonts w:eastAsiaTheme="minorHAnsi"/>
      <w:kern w:val="20"/>
      <w:sz w:val="24"/>
      <w:szCs w:val="20"/>
      <w:lang w:eastAsia="ja-JP"/>
    </w:rPr>
  </w:style>
  <w:style w:type="character" w:customStyle="1" w:styleId="BodyTextIndent2Char">
    <w:name w:val="Body Text Indent 2 Char"/>
    <w:basedOn w:val="DefaultParagraphFont"/>
    <w:link w:val="BodyTextIndent2"/>
    <w:rsid w:val="00AB5BDD"/>
    <w:rPr>
      <w:rFonts w:eastAsiaTheme="minorHAnsi"/>
      <w:kern w:val="20"/>
      <w:szCs w:val="20"/>
    </w:rPr>
  </w:style>
  <w:style w:type="paragraph" w:styleId="BodyTextIndent3">
    <w:name w:val="Body Text Indent 3"/>
    <w:basedOn w:val="Normal"/>
    <w:link w:val="BodyTextIndent3Char"/>
    <w:rsid w:val="00AB5BDD"/>
    <w:pPr>
      <w:spacing w:after="0" w:line="360" w:lineRule="auto"/>
      <w:ind w:firstLine="567"/>
      <w:jc w:val="both"/>
    </w:pPr>
    <w:rPr>
      <w:rFonts w:ascii="Times Armenian" w:eastAsia="Times New Roman" w:hAnsi="Times Armenian" w:cs="Times New Roman"/>
      <w:sz w:val="20"/>
      <w:szCs w:val="20"/>
    </w:rPr>
  </w:style>
  <w:style w:type="character" w:customStyle="1" w:styleId="BodyTextIndent3Char">
    <w:name w:val="Body Text Indent 3 Char"/>
    <w:basedOn w:val="DefaultParagraphFont"/>
    <w:link w:val="BodyTextIndent3"/>
    <w:rsid w:val="00AB5BDD"/>
    <w:rPr>
      <w:rFonts w:ascii="Times Armenian" w:eastAsia="Times New Roman" w:hAnsi="Times Armenian" w:cs="Times New Roman"/>
      <w:sz w:val="20"/>
      <w:szCs w:val="20"/>
      <w:lang w:eastAsia="en-US"/>
    </w:rPr>
  </w:style>
  <w:style w:type="paragraph" w:styleId="BodyText2">
    <w:name w:val="Body Text 2"/>
    <w:basedOn w:val="Normal"/>
    <w:link w:val="BodyText2Char"/>
    <w:rsid w:val="00AB5BDD"/>
    <w:pPr>
      <w:tabs>
        <w:tab w:val="left" w:pos="720"/>
      </w:tabs>
      <w:spacing w:after="0" w:line="360" w:lineRule="auto"/>
    </w:pPr>
    <w:rPr>
      <w:rFonts w:ascii="Arial LatArm" w:eastAsia="Times New Roman" w:hAnsi="Arial LatArm" w:cs="Times New Roman"/>
      <w:sz w:val="20"/>
      <w:szCs w:val="20"/>
    </w:rPr>
  </w:style>
  <w:style w:type="character" w:customStyle="1" w:styleId="BodyText2Char">
    <w:name w:val="Body Text 2 Char"/>
    <w:basedOn w:val="DefaultParagraphFont"/>
    <w:link w:val="BodyText2"/>
    <w:rsid w:val="00AB5BDD"/>
    <w:rPr>
      <w:rFonts w:ascii="Arial LatArm" w:eastAsia="Times New Roman" w:hAnsi="Arial LatArm" w:cs="Times New Roman"/>
      <w:sz w:val="20"/>
      <w:szCs w:val="20"/>
      <w:lang w:eastAsia="en-US"/>
    </w:rPr>
  </w:style>
  <w:style w:type="paragraph" w:customStyle="1" w:styleId="Default">
    <w:name w:val="Default"/>
    <w:rsid w:val="00AB5BDD"/>
    <w:pPr>
      <w:autoSpaceDE w:val="0"/>
      <w:autoSpaceDN w:val="0"/>
      <w:adjustRightInd w:val="0"/>
    </w:pPr>
    <w:rPr>
      <w:rFonts w:ascii="Arial Unicode" w:eastAsia="Times New Roman" w:hAnsi="Arial Unicode" w:cs="Arial Unicode"/>
      <w:color w:val="000000"/>
      <w:lang w:val="ru-RU" w:eastAsia="ru-RU"/>
    </w:rPr>
  </w:style>
  <w:style w:type="paragraph" w:styleId="BalloonText">
    <w:name w:val="Balloon Text"/>
    <w:basedOn w:val="Normal"/>
    <w:link w:val="BalloonTextChar"/>
    <w:rsid w:val="00AB5BDD"/>
    <w:pPr>
      <w:spacing w:after="0" w:line="240" w:lineRule="auto"/>
    </w:pPr>
    <w:rPr>
      <w:rFonts w:ascii="Tahoma" w:eastAsia="Times New Roman" w:hAnsi="Tahoma" w:cs="Times New Roman"/>
      <w:sz w:val="16"/>
      <w:szCs w:val="16"/>
      <w:lang w:val="x-none" w:eastAsia="x-none"/>
    </w:rPr>
  </w:style>
  <w:style w:type="character" w:customStyle="1" w:styleId="BalloonTextChar">
    <w:name w:val="Balloon Text Char"/>
    <w:basedOn w:val="DefaultParagraphFont"/>
    <w:link w:val="BalloonText"/>
    <w:rsid w:val="00AB5BDD"/>
    <w:rPr>
      <w:rFonts w:ascii="Tahoma" w:eastAsia="Times New Roman" w:hAnsi="Tahoma" w:cs="Times New Roman"/>
      <w:sz w:val="16"/>
      <w:szCs w:val="16"/>
      <w:lang w:val="x-none" w:eastAsia="x-none"/>
    </w:rPr>
  </w:style>
  <w:style w:type="character" w:styleId="Hyperlink">
    <w:name w:val="Hyperlink"/>
    <w:rsid w:val="00AB5BDD"/>
    <w:rPr>
      <w:color w:val="0000FF"/>
      <w:u w:val="single"/>
    </w:rPr>
  </w:style>
  <w:style w:type="character" w:customStyle="1" w:styleId="CharChar1">
    <w:name w:val="Char Char1"/>
    <w:locked/>
    <w:rsid w:val="00AB5BDD"/>
    <w:rPr>
      <w:rFonts w:ascii="Arial LatArm" w:hAnsi="Arial LatArm"/>
      <w:i/>
      <w:lang w:val="en-AU" w:eastAsia="en-US" w:bidi="ar-SA"/>
    </w:rPr>
  </w:style>
  <w:style w:type="paragraph" w:styleId="BodyText">
    <w:name w:val="Body Text"/>
    <w:basedOn w:val="Normal"/>
    <w:link w:val="BodyTextChar"/>
    <w:rsid w:val="00AB5BD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AB5BDD"/>
    <w:rPr>
      <w:rFonts w:ascii="Times New Roman" w:eastAsia="Times New Roman" w:hAnsi="Times New Roman" w:cs="Times New Roman"/>
      <w:lang w:eastAsia="en-US"/>
    </w:rPr>
  </w:style>
  <w:style w:type="paragraph" w:styleId="BodyText3">
    <w:name w:val="Body Text 3"/>
    <w:basedOn w:val="Normal"/>
    <w:link w:val="BodyText3Char"/>
    <w:rsid w:val="00AB5BDD"/>
    <w:pPr>
      <w:spacing w:after="0" w:line="240" w:lineRule="auto"/>
      <w:jc w:val="both"/>
    </w:pPr>
    <w:rPr>
      <w:rFonts w:ascii="Arial LatArm" w:eastAsia="Times New Roman" w:hAnsi="Arial LatArm" w:cs="Times New Roman"/>
      <w:sz w:val="20"/>
      <w:szCs w:val="20"/>
      <w:lang w:eastAsia="ru-RU"/>
    </w:rPr>
  </w:style>
  <w:style w:type="character" w:customStyle="1" w:styleId="BodyText3Char">
    <w:name w:val="Body Text 3 Char"/>
    <w:basedOn w:val="DefaultParagraphFont"/>
    <w:link w:val="BodyText3"/>
    <w:rsid w:val="00AB5BDD"/>
    <w:rPr>
      <w:rFonts w:ascii="Arial LatArm" w:eastAsia="Times New Roman" w:hAnsi="Arial LatArm" w:cs="Times New Roman"/>
      <w:sz w:val="20"/>
      <w:szCs w:val="20"/>
      <w:lang w:eastAsia="ru-RU"/>
    </w:rPr>
  </w:style>
  <w:style w:type="character" w:styleId="PageNumber">
    <w:name w:val="page number"/>
    <w:basedOn w:val="DefaultParagraphFont"/>
    <w:rsid w:val="00AB5BDD"/>
  </w:style>
  <w:style w:type="paragraph" w:styleId="FootnoteText">
    <w:name w:val="footnote text"/>
    <w:basedOn w:val="Normal"/>
    <w:link w:val="FootnoteTextChar"/>
    <w:semiHidden/>
    <w:rsid w:val="00AB5BDD"/>
    <w:pPr>
      <w:spacing w:after="0" w:line="240" w:lineRule="auto"/>
    </w:pPr>
    <w:rPr>
      <w:rFonts w:ascii="Times Armenian" w:eastAsia="Times New Roman" w:hAnsi="Times Armenian" w:cs="Times New Roman"/>
      <w:sz w:val="20"/>
      <w:szCs w:val="20"/>
      <w:lang w:val="x-none" w:eastAsia="ru-RU"/>
    </w:rPr>
  </w:style>
  <w:style w:type="character" w:customStyle="1" w:styleId="FootnoteTextChar">
    <w:name w:val="Footnote Text Char"/>
    <w:basedOn w:val="DefaultParagraphFont"/>
    <w:link w:val="FootnoteText"/>
    <w:semiHidden/>
    <w:rsid w:val="00AB5BD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Normal"/>
    <w:rsid w:val="00AB5BDD"/>
    <w:pPr>
      <w:spacing w:after="160" w:line="240" w:lineRule="exact"/>
    </w:pPr>
    <w:rPr>
      <w:rFonts w:ascii="Arial" w:eastAsia="Times New Roman" w:hAnsi="Arial" w:cs="Arial"/>
      <w:sz w:val="20"/>
      <w:szCs w:val="20"/>
    </w:rPr>
  </w:style>
  <w:style w:type="paragraph" w:customStyle="1" w:styleId="norm">
    <w:name w:val="norm"/>
    <w:basedOn w:val="Normal"/>
    <w:rsid w:val="00AB5BDD"/>
    <w:pPr>
      <w:spacing w:after="0" w:line="480" w:lineRule="auto"/>
      <w:ind w:firstLine="709"/>
      <w:jc w:val="both"/>
    </w:pPr>
    <w:rPr>
      <w:rFonts w:ascii="Arial Armenian" w:eastAsia="Times New Roman" w:hAnsi="Arial Armenian" w:cs="Times New Roman"/>
      <w:szCs w:val="20"/>
      <w:lang w:eastAsia="ru-RU"/>
    </w:rPr>
  </w:style>
  <w:style w:type="character" w:customStyle="1" w:styleId="normChar">
    <w:name w:val="norm Char"/>
    <w:locked/>
    <w:rsid w:val="00AB5BDD"/>
    <w:rPr>
      <w:rFonts w:ascii="Arial Armenian" w:hAnsi="Arial Armenian"/>
      <w:sz w:val="22"/>
      <w:lang w:val="en-US" w:eastAsia="ru-RU" w:bidi="ar-SA"/>
    </w:rPr>
  </w:style>
  <w:style w:type="character" w:customStyle="1" w:styleId="CharCharChar">
    <w:name w:val="Char Char Char"/>
    <w:rsid w:val="00AB5BDD"/>
    <w:rPr>
      <w:rFonts w:ascii="Arial LatArm" w:hAnsi="Arial LatArm"/>
      <w:sz w:val="24"/>
      <w:lang w:eastAsia="ru-RU"/>
    </w:rPr>
  </w:style>
  <w:style w:type="character" w:customStyle="1" w:styleId="CharChar22">
    <w:name w:val="Char Char22"/>
    <w:rsid w:val="00AB5BDD"/>
    <w:rPr>
      <w:rFonts w:ascii="Arial Armenian" w:hAnsi="Arial Armenian"/>
      <w:sz w:val="28"/>
      <w:lang w:val="en-US"/>
    </w:rPr>
  </w:style>
  <w:style w:type="character" w:customStyle="1" w:styleId="CharChar20">
    <w:name w:val="Char Char20"/>
    <w:rsid w:val="00AB5BDD"/>
    <w:rPr>
      <w:rFonts w:ascii="Times LatArm" w:hAnsi="Times LatArm"/>
      <w:b/>
      <w:sz w:val="28"/>
      <w:lang w:val="en-US"/>
    </w:rPr>
  </w:style>
  <w:style w:type="character" w:customStyle="1" w:styleId="CharChar16">
    <w:name w:val="Char Char16"/>
    <w:rsid w:val="00AB5BDD"/>
    <w:rPr>
      <w:rFonts w:ascii="Times Armenian" w:hAnsi="Times Armenian"/>
      <w:b/>
      <w:lang w:val="hy-AM"/>
    </w:rPr>
  </w:style>
  <w:style w:type="character" w:customStyle="1" w:styleId="CharChar15">
    <w:name w:val="Char Char15"/>
    <w:rsid w:val="00AB5BDD"/>
    <w:rPr>
      <w:rFonts w:ascii="Times Armenian" w:hAnsi="Times Armenian"/>
      <w:i/>
      <w:lang w:val="nl-NL"/>
    </w:rPr>
  </w:style>
  <w:style w:type="character" w:customStyle="1" w:styleId="CharChar13">
    <w:name w:val="Char Char13"/>
    <w:rsid w:val="00AB5BDD"/>
    <w:rPr>
      <w:rFonts w:ascii="Arial Armenian" w:hAnsi="Arial Armenian"/>
      <w:lang w:val="en-US"/>
    </w:rPr>
  </w:style>
  <w:style w:type="character" w:customStyle="1" w:styleId="CommentTextChar">
    <w:name w:val="Comment Text Char"/>
    <w:basedOn w:val="DefaultParagraphFont"/>
    <w:link w:val="CommentText"/>
    <w:semiHidden/>
    <w:rsid w:val="00AB5BDD"/>
    <w:rPr>
      <w:rFonts w:ascii="Times Armenian" w:eastAsia="Times New Roman" w:hAnsi="Times Armenian" w:cs="Times New Roman"/>
      <w:sz w:val="20"/>
      <w:szCs w:val="20"/>
      <w:lang w:eastAsia="ru-RU"/>
    </w:rPr>
  </w:style>
  <w:style w:type="paragraph" w:styleId="CommentText">
    <w:name w:val="annotation text"/>
    <w:basedOn w:val="Normal"/>
    <w:link w:val="CommentTextChar"/>
    <w:semiHidden/>
    <w:rsid w:val="00AB5BDD"/>
    <w:pPr>
      <w:spacing w:after="0" w:line="240" w:lineRule="auto"/>
    </w:pPr>
    <w:rPr>
      <w:rFonts w:ascii="Times Armenian" w:eastAsia="Times New Roman" w:hAnsi="Times Armenian" w:cs="Times New Roman"/>
      <w:sz w:val="20"/>
      <w:lang w:eastAsia="ru-RU"/>
    </w:rPr>
  </w:style>
  <w:style w:type="character" w:customStyle="1" w:styleId="CommentSubjectChar">
    <w:name w:val="Comment Subject Char"/>
    <w:basedOn w:val="CommentTextChar"/>
    <w:link w:val="CommentSubject"/>
    <w:semiHidden/>
    <w:rsid w:val="00AB5BDD"/>
    <w:rPr>
      <w:rFonts w:ascii="Times Armenian" w:eastAsia="Times New Roman" w:hAnsi="Times Armenian" w:cs="Times New Roman"/>
      <w:b/>
      <w:bCs/>
      <w:sz w:val="20"/>
      <w:szCs w:val="20"/>
      <w:lang w:eastAsia="ru-RU"/>
    </w:rPr>
  </w:style>
  <w:style w:type="paragraph" w:styleId="CommentSubject">
    <w:name w:val="annotation subject"/>
    <w:basedOn w:val="CommentText"/>
    <w:next w:val="CommentText"/>
    <w:link w:val="CommentSubjectChar"/>
    <w:semiHidden/>
    <w:rsid w:val="00AB5BDD"/>
    <w:rPr>
      <w:b/>
      <w:bCs/>
    </w:rPr>
  </w:style>
  <w:style w:type="character" w:customStyle="1" w:styleId="EndnoteTextChar">
    <w:name w:val="Endnote Text Char"/>
    <w:basedOn w:val="DefaultParagraphFont"/>
    <w:link w:val="EndnoteText"/>
    <w:semiHidden/>
    <w:rsid w:val="00AB5BDD"/>
    <w:rPr>
      <w:rFonts w:ascii="Times Armenian" w:eastAsia="Times New Roman" w:hAnsi="Times Armenian" w:cs="Times New Roman"/>
      <w:sz w:val="20"/>
      <w:szCs w:val="20"/>
      <w:lang w:eastAsia="ru-RU"/>
    </w:rPr>
  </w:style>
  <w:style w:type="paragraph" w:styleId="EndnoteText">
    <w:name w:val="endnote text"/>
    <w:basedOn w:val="Normal"/>
    <w:link w:val="EndnoteTextChar"/>
    <w:semiHidden/>
    <w:rsid w:val="00AB5BDD"/>
    <w:pPr>
      <w:spacing w:after="0" w:line="240" w:lineRule="auto"/>
    </w:pPr>
    <w:rPr>
      <w:rFonts w:ascii="Times Armenian" w:eastAsia="Times New Roman" w:hAnsi="Times Armenian" w:cs="Times New Roman"/>
      <w:sz w:val="20"/>
      <w:lang w:eastAsia="ru-RU"/>
    </w:rPr>
  </w:style>
  <w:style w:type="character" w:customStyle="1" w:styleId="DocumentMapChar">
    <w:name w:val="Document Map Char"/>
    <w:basedOn w:val="DefaultParagraphFont"/>
    <w:link w:val="DocumentMap"/>
    <w:semiHidden/>
    <w:rsid w:val="00AB5BDD"/>
    <w:rPr>
      <w:rFonts w:ascii="Tahoma" w:eastAsia="Times New Roman" w:hAnsi="Tahoma" w:cs="Tahoma"/>
      <w:sz w:val="20"/>
      <w:szCs w:val="20"/>
      <w:shd w:val="clear" w:color="auto" w:fill="000080"/>
      <w:lang w:eastAsia="ru-RU"/>
    </w:rPr>
  </w:style>
  <w:style w:type="paragraph" w:styleId="DocumentMap">
    <w:name w:val="Document Map"/>
    <w:basedOn w:val="Normal"/>
    <w:link w:val="DocumentMapChar"/>
    <w:semiHidden/>
    <w:rsid w:val="00AB5BDD"/>
    <w:pPr>
      <w:shd w:val="clear" w:color="auto" w:fill="000080"/>
      <w:spacing w:after="0" w:line="240" w:lineRule="auto"/>
    </w:pPr>
    <w:rPr>
      <w:rFonts w:ascii="Tahoma" w:eastAsia="Times New Roman" w:hAnsi="Tahoma" w:cs="Tahoma"/>
      <w:sz w:val="20"/>
      <w:lang w:eastAsia="ru-RU"/>
    </w:rPr>
  </w:style>
  <w:style w:type="paragraph" w:customStyle="1" w:styleId="Char1">
    <w:name w:val="Char1"/>
    <w:basedOn w:val="Normal"/>
    <w:rsid w:val="00AB5BDD"/>
    <w:pPr>
      <w:spacing w:after="160" w:line="240" w:lineRule="exact"/>
    </w:pPr>
    <w:rPr>
      <w:rFonts w:ascii="Verdana" w:eastAsia="Times New Roman" w:hAnsi="Verdana" w:cs="Times New Roman"/>
      <w:sz w:val="20"/>
      <w:szCs w:val="20"/>
    </w:rPr>
  </w:style>
  <w:style w:type="paragraph" w:customStyle="1" w:styleId="Style2">
    <w:name w:val="Style2"/>
    <w:basedOn w:val="Normal"/>
    <w:rsid w:val="00AB5BDD"/>
    <w:pPr>
      <w:spacing w:after="0" w:line="240" w:lineRule="auto"/>
      <w:jc w:val="center"/>
    </w:pPr>
    <w:rPr>
      <w:rFonts w:ascii="Arial Armenian" w:eastAsia="Times New Roman" w:hAnsi="Arial Armenian" w:cs="Times New Roman"/>
      <w:w w:val="90"/>
      <w:szCs w:val="20"/>
      <w:lang w:eastAsia="ru-RU"/>
    </w:rPr>
  </w:style>
  <w:style w:type="character" w:customStyle="1" w:styleId="CharChar23">
    <w:name w:val="Char Char23"/>
    <w:rsid w:val="00AB5BDD"/>
    <w:rPr>
      <w:rFonts w:ascii="Arial Armenian" w:hAnsi="Arial Armenian"/>
      <w:sz w:val="28"/>
      <w:lang w:val="en-US" w:eastAsia="ru-RU" w:bidi="ar-SA"/>
    </w:rPr>
  </w:style>
  <w:style w:type="character" w:customStyle="1" w:styleId="CharChar21">
    <w:name w:val="Char Char21"/>
    <w:rsid w:val="00AB5BDD"/>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AB5BDD"/>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AB5BDD"/>
    <w:rPr>
      <w:rFonts w:ascii="Times Armenian" w:eastAsia="Times New Roman" w:hAnsi="Times Armenian" w:cs="Times New Roman"/>
      <w:lang w:val="x-none" w:eastAsia="ru-RU"/>
    </w:rPr>
  </w:style>
  <w:style w:type="character" w:customStyle="1" w:styleId="CharChar25">
    <w:name w:val="Char Char25"/>
    <w:rsid w:val="00AB5BDD"/>
    <w:rPr>
      <w:rFonts w:ascii="Arial Armenian" w:hAnsi="Arial Armenian"/>
      <w:sz w:val="28"/>
      <w:lang w:val="en-US" w:eastAsia="ru-RU" w:bidi="ar-SA"/>
    </w:rPr>
  </w:style>
  <w:style w:type="character" w:customStyle="1" w:styleId="CharChar24">
    <w:name w:val="Char Char24"/>
    <w:rsid w:val="00AB5BDD"/>
    <w:rPr>
      <w:rFonts w:ascii="Arial LatArm" w:hAnsi="Arial LatArm"/>
      <w:b/>
      <w:color w:val="0000FF"/>
      <w:lang w:val="en-US" w:eastAsia="ru-RU" w:bidi="ar-SA"/>
    </w:rPr>
  </w:style>
  <w:style w:type="paragraph" w:styleId="BlockText">
    <w:name w:val="Block Text"/>
    <w:basedOn w:val="Normal"/>
    <w:rsid w:val="00AB5BDD"/>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s-ES"/>
    </w:rPr>
  </w:style>
  <w:style w:type="paragraph" w:customStyle="1" w:styleId="BodyTextIndent22">
    <w:name w:val="Body Text Indent 2+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Normal2">
    <w:name w:val="Normal+2"/>
    <w:basedOn w:val="Normal"/>
    <w:next w:val="Normal"/>
    <w:rsid w:val="00AB5BDD"/>
    <w:pPr>
      <w:autoSpaceDE w:val="0"/>
      <w:autoSpaceDN w:val="0"/>
      <w:adjustRightInd w:val="0"/>
      <w:spacing w:after="0" w:line="240" w:lineRule="auto"/>
    </w:pPr>
    <w:rPr>
      <w:rFonts w:ascii="Times Armenian" w:eastAsia="Times New Roman" w:hAnsi="Times Armenian" w:cs="Times New Roman"/>
      <w:sz w:val="24"/>
      <w:szCs w:val="24"/>
      <w:lang w:val="ru-RU" w:eastAsia="ru-RU"/>
    </w:rPr>
  </w:style>
  <w:style w:type="paragraph" w:customStyle="1" w:styleId="CharCharCharChar">
    <w:name w:val="Знак Знак Знак Char Char Char Char Знак Знак Знак"/>
    <w:basedOn w:val="Normal"/>
    <w:rsid w:val="00AB5BDD"/>
    <w:pPr>
      <w:widowControl w:val="0"/>
      <w:bidi/>
      <w:adjustRightInd w:val="0"/>
      <w:spacing w:after="160" w:line="240" w:lineRule="exact"/>
    </w:pPr>
    <w:rPr>
      <w:rFonts w:ascii="Times New Roman" w:eastAsia="Times New Roman" w:hAnsi="Times New Roman" w:cs="Times New Roman"/>
      <w:sz w:val="20"/>
      <w:szCs w:val="20"/>
      <w:lang w:val="en-GB" w:eastAsia="ru-RU" w:bidi="he-IL"/>
    </w:rPr>
  </w:style>
  <w:style w:type="paragraph" w:customStyle="1" w:styleId="xl63">
    <w:name w:val="xl63"/>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5">
    <w:name w:val="xl65"/>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rPr>
  </w:style>
  <w:style w:type="paragraph" w:customStyle="1" w:styleId="xl67">
    <w:name w:val="xl67"/>
    <w:basedOn w:val="Normal"/>
    <w:rsid w:val="00AB5BD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rPr>
  </w:style>
  <w:style w:type="paragraph" w:customStyle="1" w:styleId="xl68">
    <w:name w:val="xl68"/>
    <w:basedOn w:val="Normal"/>
    <w:rsid w:val="00AB5BD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xl72">
    <w:name w:val="xl72"/>
    <w:basedOn w:val="Normal"/>
    <w:rsid w:val="00AB5BD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font5">
    <w:name w:val="font5"/>
    <w:basedOn w:val="Normal"/>
    <w:rsid w:val="00AB5BDD"/>
    <w:pPr>
      <w:spacing w:before="100" w:beforeAutospacing="1" w:after="100" w:afterAutospacing="1" w:line="240" w:lineRule="auto"/>
    </w:pPr>
    <w:rPr>
      <w:rFonts w:ascii="Times Armenian" w:eastAsia="Arial Unicode MS" w:hAnsi="Times Armenian" w:cs="Arial Unicode MS"/>
      <w:sz w:val="16"/>
      <w:szCs w:val="16"/>
    </w:rPr>
  </w:style>
  <w:style w:type="paragraph" w:customStyle="1" w:styleId="font6">
    <w:name w:val="font6"/>
    <w:basedOn w:val="Normal"/>
    <w:rsid w:val="00AB5BDD"/>
    <w:pPr>
      <w:spacing w:before="100" w:beforeAutospacing="1" w:after="100" w:afterAutospacing="1" w:line="240" w:lineRule="auto"/>
    </w:pPr>
    <w:rPr>
      <w:rFonts w:ascii="Times Armenian" w:eastAsia="Arial Unicode MS" w:hAnsi="Times Armenian" w:cs="Arial Unicode MS"/>
      <w:i/>
      <w:iCs/>
      <w:sz w:val="16"/>
      <w:szCs w:val="16"/>
    </w:rPr>
  </w:style>
  <w:style w:type="paragraph" w:customStyle="1" w:styleId="font7">
    <w:name w:val="font7"/>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8">
    <w:name w:val="font8"/>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9">
    <w:name w:val="font9"/>
    <w:basedOn w:val="Normal"/>
    <w:rsid w:val="00AB5BDD"/>
    <w:pPr>
      <w:spacing w:before="100" w:beforeAutospacing="1" w:after="100" w:afterAutospacing="1" w:line="240" w:lineRule="auto"/>
    </w:pPr>
    <w:rPr>
      <w:rFonts w:ascii="Times LatRus" w:eastAsia="Arial Unicode MS" w:hAnsi="Times LatRus" w:cs="Arial Unicode MS"/>
      <w:i/>
      <w:iCs/>
      <w:sz w:val="16"/>
      <w:szCs w:val="16"/>
    </w:rPr>
  </w:style>
  <w:style w:type="paragraph" w:customStyle="1" w:styleId="font10">
    <w:name w:val="font10"/>
    <w:basedOn w:val="Normal"/>
    <w:rsid w:val="00AB5BDD"/>
    <w:pPr>
      <w:spacing w:before="100" w:beforeAutospacing="1" w:after="100" w:afterAutospacing="1" w:line="240" w:lineRule="auto"/>
    </w:pPr>
    <w:rPr>
      <w:rFonts w:ascii="Times LatArm" w:eastAsia="Arial Unicode MS" w:hAnsi="Times LatArm" w:cs="Arial Unicode MS"/>
      <w:sz w:val="16"/>
      <w:szCs w:val="16"/>
    </w:rPr>
  </w:style>
  <w:style w:type="paragraph" w:customStyle="1" w:styleId="font11">
    <w:name w:val="font11"/>
    <w:basedOn w:val="Normal"/>
    <w:rsid w:val="00AB5BDD"/>
    <w:pPr>
      <w:spacing w:before="100" w:beforeAutospacing="1" w:after="100" w:afterAutospacing="1" w:line="240" w:lineRule="auto"/>
    </w:pPr>
    <w:rPr>
      <w:rFonts w:ascii="Times LatRus" w:eastAsia="Arial Unicode MS" w:hAnsi="Times LatRus" w:cs="Arial Unicode MS"/>
      <w:sz w:val="16"/>
      <w:szCs w:val="16"/>
    </w:rPr>
  </w:style>
  <w:style w:type="paragraph" w:customStyle="1" w:styleId="font12">
    <w:name w:val="font12"/>
    <w:basedOn w:val="Normal"/>
    <w:rsid w:val="00AB5BDD"/>
    <w:pPr>
      <w:spacing w:before="100" w:beforeAutospacing="1" w:after="100" w:afterAutospacing="1" w:line="240" w:lineRule="auto"/>
    </w:pPr>
    <w:rPr>
      <w:rFonts w:ascii="Times New Roman" w:eastAsia="Arial Unicode MS" w:hAnsi="Times New Roman" w:cs="Times New Roman"/>
      <w:sz w:val="16"/>
      <w:szCs w:val="16"/>
    </w:rPr>
  </w:style>
  <w:style w:type="paragraph" w:customStyle="1" w:styleId="font13">
    <w:name w:val="font13"/>
    <w:basedOn w:val="Normal"/>
    <w:rsid w:val="00AB5BDD"/>
    <w:pPr>
      <w:spacing w:before="100" w:beforeAutospacing="1" w:after="100" w:afterAutospacing="1" w:line="240" w:lineRule="auto"/>
    </w:pPr>
    <w:rPr>
      <w:rFonts w:ascii="Times Armenian" w:eastAsia="Arial Unicode MS" w:hAnsi="Times Armenian" w:cs="Arial Unicode MS"/>
      <w:color w:val="000000"/>
      <w:sz w:val="20"/>
      <w:szCs w:val="20"/>
    </w:rPr>
  </w:style>
  <w:style w:type="paragraph" w:customStyle="1" w:styleId="xl73">
    <w:name w:val="xl73"/>
    <w:basedOn w:val="Normal"/>
    <w:rsid w:val="00AB5BDD"/>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AB5BDD"/>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AB5BD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rPr>
  </w:style>
  <w:style w:type="paragraph" w:customStyle="1" w:styleId="Index11">
    <w:name w:val="Index 11"/>
    <w:basedOn w:val="Normal"/>
    <w:rsid w:val="00AB5BDD"/>
    <w:pPr>
      <w:suppressAutoHyphens/>
      <w:spacing w:after="0" w:line="100" w:lineRule="atLeast"/>
      <w:ind w:left="240" w:hanging="240"/>
    </w:pPr>
    <w:rPr>
      <w:rFonts w:ascii="Times Armenian" w:eastAsia="Times New Roman" w:hAnsi="Times Armenian" w:cs="Times New Roman"/>
      <w:kern w:val="1"/>
      <w:sz w:val="16"/>
      <w:szCs w:val="16"/>
      <w:lang w:eastAsia="ar-SA"/>
    </w:rPr>
  </w:style>
  <w:style w:type="paragraph" w:customStyle="1" w:styleId="IndexHeading1">
    <w:name w:val="Index Heading1"/>
    <w:basedOn w:val="Normal"/>
    <w:rsid w:val="00AB5BDD"/>
    <w:pPr>
      <w:suppressAutoHyphens/>
      <w:spacing w:after="0" w:line="100" w:lineRule="atLeast"/>
    </w:pPr>
    <w:rPr>
      <w:rFonts w:ascii="Times New Roman" w:eastAsia="Times New Roman" w:hAnsi="Times New Roman" w:cs="Times New Roman"/>
      <w:kern w:val="1"/>
      <w:sz w:val="20"/>
      <w:szCs w:val="20"/>
      <w:lang w:val="en-AU" w:eastAsia="ar-SA"/>
    </w:rPr>
  </w:style>
  <w:style w:type="character" w:styleId="FollowedHyperlink">
    <w:name w:val="FollowedHyperlink"/>
    <w:rsid w:val="00AB5BDD"/>
    <w:rPr>
      <w:color w:val="800080"/>
      <w:u w:val="single"/>
    </w:rPr>
  </w:style>
  <w:style w:type="character" w:customStyle="1" w:styleId="CharCharCharChar1">
    <w:name w:val="Char Char Char Char1"/>
    <w:aliases w:val=" Char Char Char Char Char Char"/>
    <w:rsid w:val="00AB5BDD"/>
    <w:rPr>
      <w:rFonts w:ascii="Arial LatArm" w:hAnsi="Arial LatArm"/>
      <w:sz w:val="24"/>
      <w:lang w:val="en-US" w:eastAsia="ru-RU" w:bidi="ar-SA"/>
    </w:rPr>
  </w:style>
  <w:style w:type="character" w:customStyle="1" w:styleId="CharChar">
    <w:name w:val="Char Char"/>
    <w:locked/>
    <w:rsid w:val="00AB5BDD"/>
    <w:rPr>
      <w:lang w:val="en-US" w:eastAsia="en-US" w:bidi="ar-SA"/>
    </w:rPr>
  </w:style>
  <w:style w:type="character" w:styleId="Emphasis">
    <w:name w:val="Emphasis"/>
    <w:qFormat/>
    <w:rsid w:val="00AB5BDD"/>
    <w:rPr>
      <w:i/>
      <w:iCs/>
    </w:rPr>
  </w:style>
  <w:style w:type="character" w:styleId="UnresolvedMention">
    <w:name w:val="Unresolved Mention"/>
    <w:basedOn w:val="DefaultParagraphFont"/>
    <w:uiPriority w:val="99"/>
    <w:semiHidden/>
    <w:unhideWhenUsed/>
    <w:rsid w:val="00FF3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3512588">
      <w:bodyDiv w:val="1"/>
      <w:marLeft w:val="0"/>
      <w:marRight w:val="0"/>
      <w:marTop w:val="0"/>
      <w:marBottom w:val="0"/>
      <w:divBdr>
        <w:top w:val="none" w:sz="0" w:space="0" w:color="auto"/>
        <w:left w:val="none" w:sz="0" w:space="0" w:color="auto"/>
        <w:bottom w:val="none" w:sz="0" w:space="0" w:color="auto"/>
        <w:right w:val="none" w:sz="0" w:space="0" w:color="auto"/>
      </w:divBdr>
    </w:div>
    <w:div w:id="57778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rmeps.a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meps.a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ria%20Ghazaryan\AppData\Roaming\Microsoft\Templates\Blue%20spheres%20letterhead.dotx" TargetMode="External"/></Relationships>
</file>

<file path=word/theme/theme1.xml><?xml version="1.0" encoding="utf-8"?>
<a:theme xmlns:a="http://schemas.openxmlformats.org/drawingml/2006/main" name="Office Theme">
  <a:themeElements>
    <a:clrScheme name="Contoso v1">
      <a:dk1>
        <a:sysClr val="windowText" lastClr="000000"/>
      </a:dk1>
      <a:lt1>
        <a:sysClr val="window" lastClr="FFFFFF"/>
      </a:lt1>
      <a:dk2>
        <a:srgbClr val="44546A"/>
      </a:dk2>
      <a:lt2>
        <a:srgbClr val="E7E6E6"/>
      </a:lt2>
      <a:accent1>
        <a:srgbClr val="2C567A"/>
      </a:accent1>
      <a:accent2>
        <a:srgbClr val="0072C7"/>
      </a:accent2>
      <a:accent3>
        <a:srgbClr val="0D1D51"/>
      </a:accent3>
      <a:accent4>
        <a:srgbClr val="666666"/>
      </a:accent4>
      <a:accent5>
        <a:srgbClr val="3C76A6"/>
      </a:accent5>
      <a:accent6>
        <a:srgbClr val="1E44BC"/>
      </a:accent6>
      <a:hlink>
        <a:srgbClr val="0563C1"/>
      </a:hlink>
      <a:folHlink>
        <a:srgbClr val="954F72"/>
      </a:folHlink>
    </a:clrScheme>
    <a:fontScheme name="Contoso v1">
      <a:majorFont>
        <a:latin typeface="Corbel"/>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KeyPoints xmlns="71af3243-3dd4-4a8d-8c0d-dd76da1f02a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9F111ED35F8CC479449609E8A0923A6" ma:contentTypeVersion="11" ma:contentTypeDescription="Create a new document." ma:contentTypeScope="" ma:versionID="1c2eb7a32e66fb6e4260f3771546a5e2">
  <xsd:schema xmlns:xsd="http://www.w3.org/2001/XMLSchema" xmlns:xs="http://www.w3.org/2001/XMLSchema" xmlns:p="http://schemas.microsoft.com/office/2006/metadata/properties" xmlns:ns2="71af3243-3dd4-4a8d-8c0d-dd76da1f02a5" xmlns:ns3="16c05727-aa75-4e4a-9b5f-8a80a1165891" targetNamespace="http://schemas.microsoft.com/office/2006/metadata/properties" ma:root="true" ma:fieldsID="04e1f6479c48b08974ba73b5ca973489" ns2:_="" ns3:_="">
    <xsd:import namespace="71af3243-3dd4-4a8d-8c0d-dd76da1f02a5"/>
    <xsd:import namespace="16c05727-aa75-4e4a-9b5f-8a80a1165891"/>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AutoTags"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af3243-3dd4-4a8d-8c0d-dd76da1f02a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MediaServiceOCR" ma:internalName="MediaServiceOCR" ma:readOnly="true">
      <xsd:simpleType>
        <xsd:restriction base="dms:Note">
          <xsd:maxLength value="255"/>
        </xsd:restriction>
      </xsd:simpleType>
    </xsd:element>
    <xsd:element name="MediaServiceAutoTags" ma:index="11" nillable="true" ma:displayName="MediaServiceAutoTags" ma:internalName="MediaServiceAutoTags"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fals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6c05727-aa75-4e4a-9b5f-8a80a1165891"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9B77FCE-B8CA-4B76-8ADD-85EF0AC07C15}">
  <ds:schemaRefs>
    <ds:schemaRef ds:uri="http://schemas.microsoft.com/office/2006/metadata/properties"/>
    <ds:schemaRef ds:uri="http://schemas.microsoft.com/office/infopath/2007/PartnerControls"/>
    <ds:schemaRef ds:uri="71af3243-3dd4-4a8d-8c0d-dd76da1f02a5"/>
  </ds:schemaRefs>
</ds:datastoreItem>
</file>

<file path=customXml/itemProps2.xml><?xml version="1.0" encoding="utf-8"?>
<ds:datastoreItem xmlns:ds="http://schemas.openxmlformats.org/officeDocument/2006/customXml" ds:itemID="{F18AA458-CB83-4A2B-998D-1AE83CEC22CE}">
  <ds:schemaRefs>
    <ds:schemaRef ds:uri="http://schemas.openxmlformats.org/officeDocument/2006/bibliography"/>
  </ds:schemaRefs>
</ds:datastoreItem>
</file>

<file path=customXml/itemProps3.xml><?xml version="1.0" encoding="utf-8"?>
<ds:datastoreItem xmlns:ds="http://schemas.openxmlformats.org/officeDocument/2006/customXml" ds:itemID="{2E7C3EAB-E09B-41CC-82A6-14BA506A5C12}">
  <ds:schemaRefs>
    <ds:schemaRef ds:uri="http://schemas.microsoft.com/sharepoint/v3/contenttype/forms"/>
  </ds:schemaRefs>
</ds:datastoreItem>
</file>

<file path=customXml/itemProps4.xml><?xml version="1.0" encoding="utf-8"?>
<ds:datastoreItem xmlns:ds="http://schemas.openxmlformats.org/officeDocument/2006/customXml" ds:itemID="{DE625E85-2963-4DE1-A09D-459C4EC917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af3243-3dd4-4a8d-8c0d-dd76da1f02a5"/>
    <ds:schemaRef ds:uri="16c05727-aa75-4e4a-9b5f-8a80a11658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Blue spheres letterhead</Template>
  <TotalTime>0</TotalTime>
  <Pages>1</Pages>
  <Words>493</Words>
  <Characters>2816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2020-11-24T08:02:00Z</dcterms:created>
  <dcterms:modified xsi:type="dcterms:W3CDTF">2026-07-16T05:50:00Z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0x01010079F111ED35F8CC479449609E8A0923A6</vt:lpwstr>
  </property>
</Properties>
</file>